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7F7028" w:rsidP="00DC2DB8" w14:paraId="2DCF922D" w14:textId="24A35209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TAPA BURACOS / RECAPEAMENTO POR TODA EXTENSÃO DE RUA</w:t>
      </w:r>
    </w:p>
    <w:p w:rsidR="000C097B" w:rsidP="00DC2DB8" w14:paraId="5D06D512" w14:textId="1CD1F8EF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 w:rsidR="00843A54">
        <w:rPr>
          <w:rFonts w:ascii="Arial" w:eastAsia="Arial" w:hAnsi="Arial" w:cs="Arial"/>
          <w:sz w:val="24"/>
          <w:szCs w:val="24"/>
        </w:rPr>
        <w:t xml:space="preserve">Rua </w:t>
      </w:r>
      <w:r w:rsidR="0084299E">
        <w:rPr>
          <w:rFonts w:ascii="Arial" w:eastAsia="Arial" w:hAnsi="Arial" w:cs="Arial"/>
          <w:sz w:val="24"/>
          <w:szCs w:val="24"/>
        </w:rPr>
        <w:t>Francisco de Paula</w:t>
      </w:r>
      <w:r w:rsidRPr="00843A54" w:rsidR="00843A54">
        <w:rPr>
          <w:rFonts w:ascii="Arial" w:eastAsia="Arial" w:hAnsi="Arial" w:cs="Arial"/>
          <w:sz w:val="24"/>
          <w:szCs w:val="24"/>
        </w:rPr>
        <w:t>,</w:t>
      </w:r>
      <w:r w:rsidR="00177F9F">
        <w:rPr>
          <w:rFonts w:ascii="Arial" w:eastAsia="Arial" w:hAnsi="Arial" w:cs="Arial"/>
          <w:sz w:val="24"/>
          <w:szCs w:val="24"/>
        </w:rPr>
        <w:t xml:space="preserve"> n° </w:t>
      </w:r>
      <w:r w:rsidR="0084299E">
        <w:rPr>
          <w:rFonts w:ascii="Arial" w:eastAsia="Arial" w:hAnsi="Arial" w:cs="Arial"/>
          <w:sz w:val="24"/>
          <w:szCs w:val="24"/>
        </w:rPr>
        <w:t>7</w:t>
      </w:r>
      <w:r w:rsidR="00177F9F">
        <w:rPr>
          <w:rFonts w:ascii="Arial" w:eastAsia="Arial" w:hAnsi="Arial" w:cs="Arial"/>
          <w:sz w:val="24"/>
          <w:szCs w:val="24"/>
        </w:rPr>
        <w:t>5,</w:t>
      </w:r>
      <w:r w:rsidRPr="00843A54" w:rsidR="00843A54">
        <w:rPr>
          <w:rFonts w:ascii="Arial" w:eastAsia="Arial" w:hAnsi="Arial" w:cs="Arial"/>
          <w:sz w:val="24"/>
          <w:szCs w:val="24"/>
        </w:rPr>
        <w:t xml:space="preserve"> Bairro </w:t>
      </w:r>
      <w:r w:rsidR="00177F9F">
        <w:rPr>
          <w:rFonts w:ascii="Arial" w:eastAsia="Arial" w:hAnsi="Arial" w:cs="Arial"/>
          <w:sz w:val="24"/>
          <w:szCs w:val="24"/>
        </w:rPr>
        <w:t>Jd. V</w:t>
      </w:r>
      <w:r w:rsidR="00864229">
        <w:rPr>
          <w:rFonts w:ascii="Arial" w:eastAsia="Arial" w:hAnsi="Arial" w:cs="Arial"/>
          <w:sz w:val="24"/>
          <w:szCs w:val="24"/>
        </w:rPr>
        <w:t>o</w:t>
      </w:r>
      <w:r w:rsidR="00177F9F">
        <w:rPr>
          <w:rFonts w:ascii="Arial" w:eastAsia="Arial" w:hAnsi="Arial" w:cs="Arial"/>
          <w:sz w:val="24"/>
          <w:szCs w:val="24"/>
        </w:rPr>
        <w:t>l</w:t>
      </w:r>
      <w:r w:rsidR="00864229">
        <w:rPr>
          <w:rFonts w:ascii="Arial" w:eastAsia="Arial" w:hAnsi="Arial" w:cs="Arial"/>
          <w:sz w:val="24"/>
          <w:szCs w:val="24"/>
        </w:rPr>
        <w:t>obueff</w:t>
      </w:r>
      <w:r w:rsidRPr="00843A54" w:rsidR="00843A54">
        <w:rPr>
          <w:rFonts w:ascii="Arial" w:eastAsia="Arial" w:hAnsi="Arial" w:cs="Arial"/>
          <w:sz w:val="24"/>
          <w:szCs w:val="24"/>
        </w:rPr>
        <w:t xml:space="preserve"> - Sumaré/SP</w:t>
      </w:r>
    </w:p>
    <w:p w:rsidR="000C097B" w:rsidP="000C097B" w14:paraId="3E725C0F" w14:textId="77777777">
      <w:pPr>
        <w:jc w:val="center"/>
        <w:rPr>
          <w:rFonts w:ascii="Arial" w:eastAsia="Arial" w:hAnsi="Arial" w:cs="Arial"/>
          <w:sz w:val="24"/>
          <w:szCs w:val="24"/>
        </w:rPr>
      </w:pP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843A54" w:rsidRPr="00843A54" w:rsidP="00843A54" w14:paraId="4C28DDBB" w14:textId="41307868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 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realização de operação tapa-buracos em toda a extensão da referida via.</w:t>
      </w:r>
    </w:p>
    <w:p w:rsidR="00843A54" w:rsidRPr="00843A54" w:rsidP="00843A54" w14:paraId="0A047431" w14:textId="3E4DA69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É de suma importância ressaltar que a malha asfáltica da rua encontra-se severamente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comprometida, apresentando uma grande quantidade de buracos e crateras que dificultam o tráfego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regular. Entre os principais efeitos gerados pela situação atual, evidenciam-se danos materiais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frequentes aos veículos, risco iminente de acidentes envolvendo motociclistas e pedestres, além da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dificuldade de acesso de veículos de emergência, como ambulâncias e viaturas policiais.</w:t>
      </w:r>
    </w:p>
    <w:p w:rsidR="00843A54" w:rsidRPr="00843A54" w:rsidP="00843A54" w14:paraId="6C6A0E6C" w14:textId="3FE778A8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Cabe, ainda, destacar que a rápida intervenção do poder público na recuperação do pavimento é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medida de rigor para restabelecer a segurança viária e garantir o direito de ir e vir dos cidadãos com 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mínimo de segurança e conforto.</w:t>
      </w:r>
    </w:p>
    <w:p w:rsidR="00DE5CD6" w:rsidRPr="00DE5CD6" w:rsidP="00843A54" w14:paraId="4D644378" w14:textId="4AD2FA8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trafegabilidade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segura, a fluidez do trânsito e a proteção do patrimônio e da integridade física dos munícipes.</w:t>
      </w:r>
    </w:p>
    <w:p w:rsidR="00776EA8" w:rsidP="00DE5CD6" w14:paraId="037BEA42" w14:textId="7705A8BD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DE5CD6"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E5CD6">
        <w:rPr>
          <w:rFonts w:ascii="Arial" w:eastAsia="Arial" w:hAnsi="Arial" w:cs="Arial"/>
          <w:sz w:val="24"/>
          <w:szCs w:val="24"/>
        </w:rPr>
        <w:t xml:space="preserve">garantir o bem-estar e a segurança da população. </w:t>
      </w:r>
    </w:p>
    <w:p w:rsidR="00776EA8" w14:paraId="43D69675" w14:textId="49D5F69A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177F9F">
        <w:rPr>
          <w:rFonts w:ascii="Arial" w:eastAsia="Arial" w:hAnsi="Arial" w:cs="Arial"/>
          <w:sz w:val="24"/>
          <w:szCs w:val="24"/>
        </w:rPr>
        <w:t>14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0C097B">
        <w:rPr>
          <w:rFonts w:ascii="Arial" w:eastAsia="Arial" w:hAnsi="Arial" w:cs="Arial"/>
          <w:sz w:val="24"/>
          <w:szCs w:val="24"/>
        </w:rPr>
        <w:t>setembr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72685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A6EE570-5E2E-49DD-B719-A8E76813670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F830BC32-FF41-41B8-81AE-ACE17B12AFE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AA84C826-4FA1-484B-9179-E236C692EEE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8135667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5148548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63733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269C2"/>
    <w:rsid w:val="000C097B"/>
    <w:rsid w:val="001111A3"/>
    <w:rsid w:val="00127544"/>
    <w:rsid w:val="00177F9F"/>
    <w:rsid w:val="00211C6B"/>
    <w:rsid w:val="00223F16"/>
    <w:rsid w:val="00266ADF"/>
    <w:rsid w:val="002F7746"/>
    <w:rsid w:val="003910B5"/>
    <w:rsid w:val="003A6C4C"/>
    <w:rsid w:val="003B67AE"/>
    <w:rsid w:val="00462B57"/>
    <w:rsid w:val="004813D2"/>
    <w:rsid w:val="0055092E"/>
    <w:rsid w:val="005B75B8"/>
    <w:rsid w:val="00647566"/>
    <w:rsid w:val="006E4AC4"/>
    <w:rsid w:val="00776EA8"/>
    <w:rsid w:val="007F7028"/>
    <w:rsid w:val="008164FE"/>
    <w:rsid w:val="00830ABF"/>
    <w:rsid w:val="0084299E"/>
    <w:rsid w:val="00843A54"/>
    <w:rsid w:val="00864229"/>
    <w:rsid w:val="00880CCB"/>
    <w:rsid w:val="008B4040"/>
    <w:rsid w:val="008D4EDE"/>
    <w:rsid w:val="009D0DD3"/>
    <w:rsid w:val="00A3728F"/>
    <w:rsid w:val="00A9757C"/>
    <w:rsid w:val="00BF5ADE"/>
    <w:rsid w:val="00C04DF9"/>
    <w:rsid w:val="00C925EB"/>
    <w:rsid w:val="00DC2DB8"/>
    <w:rsid w:val="00DE2208"/>
    <w:rsid w:val="00DE5CD6"/>
    <w:rsid w:val="00E30D7A"/>
    <w:rsid w:val="00F56818"/>
    <w:rsid w:val="00F95DB2"/>
    <w:rsid w:val="00FD0F1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289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16</cp:revision>
  <dcterms:created xsi:type="dcterms:W3CDTF">2026-05-06T17:45:00Z</dcterms:created>
  <dcterms:modified xsi:type="dcterms:W3CDTF">2026-09-14T17:56:00Z</dcterms:modified>
</cp:coreProperties>
</file>