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1FB83641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0B294D" w:rsidR="000B294D">
        <w:t>Margarida Galusni de Pauli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B5E6816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C843AE">
        <w:t>14</w:t>
      </w:r>
      <w:r w:rsidRPr="006F35E6" w:rsidR="00C843AE">
        <w:t xml:space="preserve"> de </w:t>
      </w:r>
      <w:r w:rsidR="00C843AE">
        <w:t>setem</w:t>
      </w:r>
      <w:r w:rsidRPr="006F35E6" w:rsidR="00C843AE">
        <w:t>bro de 202</w:t>
      </w:r>
      <w:r w:rsidR="00C843AE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69648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294D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802DF"/>
    <w:rsid w:val="00C843AE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33F4E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6C7C2-8A6A-4C48-A059-79330E406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2022-11-03T14:22:00Z</dcterms:created>
  <dcterms:modified xsi:type="dcterms:W3CDTF">2026-09-14T17:44:00Z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