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3501" w:rsidP="00453501" w14:paraId="27ACDA19" w14:textId="2DB5C011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permStart w:id="0" w:edGrp="everyone"/>
      <w:r>
        <w:rPr>
          <w:rFonts w:ascii="Arial" w:hAnsi="Arial" w:cs="Arial"/>
          <w:b/>
          <w:sz w:val="24"/>
          <w:szCs w:val="24"/>
        </w:rPr>
        <w:t xml:space="preserve"> </w:t>
      </w:r>
      <w:r w:rsidRPr="00B13A4A">
        <w:rPr>
          <w:rFonts w:ascii="Arial" w:hAnsi="Arial" w:cs="Arial"/>
          <w:b/>
          <w:sz w:val="24"/>
          <w:szCs w:val="24"/>
        </w:rPr>
        <w:t>Projeto de Lei n°_____ de 202</w:t>
      </w:r>
      <w:r w:rsidR="00D1547F">
        <w:rPr>
          <w:rFonts w:ascii="Arial" w:hAnsi="Arial" w:cs="Arial"/>
          <w:b/>
          <w:sz w:val="24"/>
          <w:szCs w:val="24"/>
        </w:rPr>
        <w:t>6</w:t>
      </w:r>
      <w:r w:rsidRPr="00B13A4A">
        <w:rPr>
          <w:rFonts w:ascii="Arial" w:hAnsi="Arial" w:cs="Arial"/>
          <w:b/>
          <w:sz w:val="24"/>
          <w:szCs w:val="24"/>
        </w:rPr>
        <w:t>.</w:t>
      </w:r>
    </w:p>
    <w:p w:rsidR="00894808" w:rsidRPr="006155F9" w:rsidP="00FD69F4" w14:paraId="40192B9A" w14:textId="0A0FAEB3">
      <w:pPr>
        <w:ind w:left="4962"/>
        <w:jc w:val="both"/>
        <w:rPr>
          <w:rFonts w:ascii="Arial" w:hAnsi="Arial" w:cs="Arial"/>
          <w:bCs/>
          <w:caps/>
          <w:sz w:val="24"/>
          <w:szCs w:val="24"/>
        </w:rPr>
      </w:pPr>
      <w:r w:rsidRPr="006155F9">
        <w:rPr>
          <w:rFonts w:ascii="Arial" w:hAnsi="Arial" w:cs="Arial"/>
          <w:bCs/>
          <w:caps/>
          <w:sz w:val="24"/>
          <w:szCs w:val="24"/>
        </w:rPr>
        <w:t>“</w:t>
      </w:r>
      <w:r w:rsidR="00AC4FA8">
        <w:rPr>
          <w:rFonts w:ascii="Arial" w:hAnsi="Arial" w:cs="Arial"/>
          <w:caps/>
          <w:sz w:val="24"/>
          <w:szCs w:val="24"/>
        </w:rPr>
        <w:t xml:space="preserve">dispõe sobre a nomeação da rua </w:t>
      </w:r>
      <w:r w:rsidR="00821549">
        <w:rPr>
          <w:rFonts w:ascii="Arial" w:hAnsi="Arial" w:cs="Arial"/>
          <w:caps/>
          <w:sz w:val="24"/>
          <w:szCs w:val="24"/>
        </w:rPr>
        <w:t>14</w:t>
      </w:r>
      <w:r w:rsidR="00AC4FA8">
        <w:rPr>
          <w:rFonts w:ascii="Arial" w:hAnsi="Arial" w:cs="Arial"/>
          <w:caps/>
          <w:sz w:val="24"/>
          <w:szCs w:val="24"/>
        </w:rPr>
        <w:t>, no Bairro Residencial Villa Eny</w:t>
      </w:r>
      <w:r w:rsidRPr="001926A3" w:rsidR="001926A3">
        <w:rPr>
          <w:rFonts w:ascii="Arial" w:hAnsi="Arial" w:cs="Arial"/>
          <w:bCs/>
          <w:caps/>
          <w:sz w:val="24"/>
          <w:szCs w:val="24"/>
        </w:rPr>
        <w:t>.</w:t>
      </w:r>
      <w:r w:rsidRPr="006155F9" w:rsidR="004E0DEB">
        <w:rPr>
          <w:rFonts w:ascii="Arial" w:hAnsi="Arial" w:cs="Arial"/>
          <w:bCs/>
          <w:caps/>
          <w:sz w:val="24"/>
          <w:szCs w:val="24"/>
        </w:rPr>
        <w:t>”</w:t>
      </w:r>
    </w:p>
    <w:p w:rsidR="00453501" w:rsidP="00453501" w14:paraId="063BF5D7" w14:textId="20AA8AEA">
      <w:pPr>
        <w:jc w:val="center"/>
        <w:rPr>
          <w:rFonts w:ascii="Arial" w:hAnsi="Arial" w:cs="Arial"/>
          <w:b/>
          <w:sz w:val="24"/>
          <w:szCs w:val="24"/>
        </w:rPr>
      </w:pPr>
      <w:r w:rsidRPr="002F30EE">
        <w:rPr>
          <w:rFonts w:ascii="Arial" w:hAnsi="Arial" w:cs="Arial"/>
          <w:b/>
          <w:sz w:val="24"/>
          <w:szCs w:val="24"/>
        </w:rPr>
        <w:t>O PREFEITO DO MUNICÍPIO DE SUMARÉ,</w:t>
      </w:r>
    </w:p>
    <w:p w:rsidR="00453501" w:rsidP="00A16682" w14:paraId="1293AD4D" w14:textId="3ED66181">
      <w:pPr>
        <w:spacing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  <w:r w:rsidRPr="002F30EE">
        <w:rPr>
          <w:rFonts w:ascii="Arial" w:hAnsi="Arial" w:cs="Arial"/>
          <w:bCs/>
          <w:sz w:val="24"/>
          <w:szCs w:val="24"/>
        </w:rPr>
        <w:t>Faço saber que a CÂMARA MUNICIPAL aprovou e eu sanciono e promulgo a seguinte Lei:</w:t>
      </w:r>
    </w:p>
    <w:p w:rsidR="00777E1D" w:rsidP="00777E1D" w14:paraId="18B0455F" w14:textId="77777777">
      <w:pPr>
        <w:jc w:val="both"/>
        <w:rPr>
          <w:rFonts w:ascii="Arial" w:hAnsi="Arial" w:cs="Arial"/>
          <w:sz w:val="24"/>
          <w:szCs w:val="24"/>
        </w:rPr>
      </w:pPr>
      <w:r w:rsidRPr="00E32BF1">
        <w:rPr>
          <w:rFonts w:ascii="Arial" w:hAnsi="Arial" w:cs="Arial"/>
          <w:sz w:val="24"/>
          <w:szCs w:val="24"/>
        </w:rPr>
        <w:t>Faço saber que a CÂMARA MUNICIPAL aprovou e eu sanciono e promulgo a seguinte Lei:</w:t>
      </w:r>
    </w:p>
    <w:p w:rsidR="00777E1D" w:rsidP="00777E1D" w14:paraId="3D621179" w14:textId="4FA4D631">
      <w:pPr>
        <w:jc w:val="both"/>
        <w:rPr>
          <w:rFonts w:ascii="Arial" w:hAnsi="Arial" w:cs="Arial"/>
          <w:sz w:val="24"/>
          <w:szCs w:val="24"/>
        </w:rPr>
      </w:pPr>
      <w:r w:rsidRPr="00174344">
        <w:rPr>
          <w:rFonts w:ascii="Arial" w:hAnsi="Arial" w:cs="Arial"/>
          <w:b/>
          <w:bCs/>
          <w:sz w:val="24"/>
          <w:szCs w:val="24"/>
        </w:rPr>
        <w:t>Art. 1º</w:t>
      </w:r>
      <w:r w:rsidRPr="00174344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Fica denominada Rua </w:t>
      </w:r>
      <w:r w:rsidR="00003EE1">
        <w:rPr>
          <w:rFonts w:ascii="Arial" w:hAnsi="Arial" w:cs="Arial"/>
          <w:sz w:val="24"/>
          <w:szCs w:val="24"/>
        </w:rPr>
        <w:t>Maria de Lourdes Damaso da Mata</w:t>
      </w:r>
      <w:r>
        <w:rPr>
          <w:rFonts w:ascii="Arial" w:hAnsi="Arial" w:cs="Arial"/>
          <w:sz w:val="24"/>
          <w:szCs w:val="24"/>
        </w:rPr>
        <w:t xml:space="preserve"> a atual Rua </w:t>
      </w:r>
      <w:r w:rsidR="00571D61"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 xml:space="preserve"> localizada no Bairro Residencial Villa </w:t>
      </w:r>
      <w:r>
        <w:rPr>
          <w:rFonts w:ascii="Arial" w:hAnsi="Arial" w:cs="Arial"/>
          <w:sz w:val="24"/>
          <w:szCs w:val="24"/>
        </w:rPr>
        <w:t>Eny</w:t>
      </w:r>
    </w:p>
    <w:p w:rsidR="00777E1D" w:rsidP="00777E1D" w14:paraId="76451F21" w14:textId="77777777">
      <w:pPr>
        <w:jc w:val="both"/>
        <w:rPr>
          <w:rFonts w:ascii="Arial" w:hAnsi="Arial" w:cs="Arial"/>
          <w:sz w:val="24"/>
          <w:szCs w:val="24"/>
        </w:rPr>
      </w:pPr>
      <w:r w:rsidRPr="00174344">
        <w:rPr>
          <w:rFonts w:ascii="Arial" w:hAnsi="Arial" w:cs="Arial"/>
          <w:b/>
          <w:bCs/>
          <w:sz w:val="24"/>
          <w:szCs w:val="24"/>
        </w:rPr>
        <w:t xml:space="preserve">Art.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174344">
        <w:rPr>
          <w:rFonts w:ascii="Arial" w:hAnsi="Arial" w:cs="Arial"/>
          <w:b/>
          <w:bCs/>
          <w:sz w:val="24"/>
          <w:szCs w:val="24"/>
        </w:rPr>
        <w:t>º</w:t>
      </w:r>
      <w:r w:rsidRPr="0017434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Esta lei entra em vigor na data da sua publicação.</w:t>
      </w:r>
    </w:p>
    <w:p w:rsidR="00777E1D" w:rsidP="00777E1D" w14:paraId="2DCB6C39" w14:textId="77777777">
      <w:pPr>
        <w:jc w:val="both"/>
        <w:rPr>
          <w:rFonts w:ascii="Arial" w:hAnsi="Arial" w:cs="Arial"/>
          <w:sz w:val="24"/>
          <w:szCs w:val="24"/>
        </w:rPr>
      </w:pPr>
    </w:p>
    <w:p w:rsidR="00BB187E" w:rsidP="00004E10" w14:paraId="18A5BB17" w14:textId="77777777">
      <w:pPr>
        <w:jc w:val="center"/>
        <w:rPr>
          <w:rFonts w:ascii="Arial" w:hAnsi="Arial" w:cs="Arial"/>
          <w:bCs/>
          <w:sz w:val="24"/>
          <w:szCs w:val="24"/>
        </w:rPr>
      </w:pPr>
    </w:p>
    <w:p w:rsidR="00004E10" w:rsidP="00004E10" w14:paraId="0123E38E" w14:textId="2BFCB482">
      <w:pPr>
        <w:jc w:val="center"/>
        <w:rPr>
          <w:rFonts w:ascii="Arial" w:hAnsi="Arial" w:cs="Arial"/>
          <w:bCs/>
          <w:sz w:val="24"/>
          <w:szCs w:val="24"/>
        </w:rPr>
      </w:pPr>
      <w:r w:rsidRPr="00141B12">
        <w:rPr>
          <w:noProof/>
        </w:rPr>
        <w:drawing>
          <wp:inline distT="0" distB="0" distL="0" distR="0">
            <wp:extent cx="1647825" cy="790575"/>
            <wp:effectExtent l="0" t="0" r="9525" b="9525"/>
            <wp:docPr id="86531936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27722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E10" w:rsidRPr="00004E10" w:rsidP="00004E10" w14:paraId="58DD7775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RODRIGO DIGÃO</w:t>
      </w:r>
    </w:p>
    <w:p w:rsidR="0080173A" w:rsidP="00004E10" w14:paraId="6B6B628A" w14:textId="433C982D">
      <w:pPr>
        <w:jc w:val="center"/>
        <w:rPr>
          <w:rFonts w:ascii="Tahoma" w:hAnsi="Tahoma" w:cs="Tahoma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VEREADOR – UNIÃO BRASIL</w:t>
      </w:r>
    </w:p>
    <w:p w:rsidR="00784795" w:rsidP="000160D1" w14:paraId="66812BF2" w14:textId="19A1057F">
      <w:pPr>
        <w:jc w:val="center"/>
        <w:rPr>
          <w:rFonts w:ascii="Arial" w:hAnsi="Arial" w:cs="Arial"/>
          <w:bCs/>
          <w:sz w:val="24"/>
          <w:szCs w:val="24"/>
        </w:rPr>
      </w:pPr>
      <w:r w:rsidRPr="002F30EE">
        <w:rPr>
          <w:rFonts w:ascii="Tahoma" w:hAnsi="Tahoma" w:cs="Tahoma"/>
          <w:bCs/>
          <w:sz w:val="24"/>
          <w:szCs w:val="24"/>
        </w:rPr>
        <w:t xml:space="preserve">Câmara Municipal de Sumaré, </w:t>
      </w:r>
      <w:r w:rsidR="00E75C00">
        <w:rPr>
          <w:rFonts w:ascii="Tahoma" w:hAnsi="Tahoma" w:cs="Tahoma"/>
          <w:bCs/>
          <w:sz w:val="24"/>
          <w:szCs w:val="24"/>
        </w:rPr>
        <w:t>15</w:t>
      </w:r>
      <w:r w:rsidRPr="002F30EE">
        <w:rPr>
          <w:rFonts w:ascii="Tahoma" w:hAnsi="Tahoma" w:cs="Tahoma"/>
          <w:bCs/>
          <w:sz w:val="24"/>
          <w:szCs w:val="24"/>
        </w:rPr>
        <w:t xml:space="preserve"> de </w:t>
      </w:r>
      <w:r w:rsidR="00E75C00">
        <w:rPr>
          <w:rFonts w:ascii="Tahoma" w:hAnsi="Tahoma" w:cs="Tahoma"/>
          <w:bCs/>
          <w:sz w:val="24"/>
          <w:szCs w:val="24"/>
        </w:rPr>
        <w:t>setembro</w:t>
      </w:r>
      <w:r w:rsidR="009A401B">
        <w:rPr>
          <w:rFonts w:ascii="Tahoma" w:hAnsi="Tahoma" w:cs="Tahoma"/>
          <w:bCs/>
          <w:sz w:val="24"/>
          <w:szCs w:val="24"/>
        </w:rPr>
        <w:t xml:space="preserve"> </w:t>
      </w:r>
      <w:r w:rsidRPr="002F30EE">
        <w:rPr>
          <w:rFonts w:ascii="Tahoma" w:hAnsi="Tahoma" w:cs="Tahoma"/>
          <w:bCs/>
          <w:sz w:val="24"/>
          <w:szCs w:val="24"/>
        </w:rPr>
        <w:t xml:space="preserve">de </w:t>
      </w:r>
      <w:r w:rsidRPr="002F30EE" w:rsidR="002951A3">
        <w:rPr>
          <w:rFonts w:ascii="Tahoma" w:hAnsi="Tahoma" w:cs="Tahoma"/>
          <w:bCs/>
          <w:sz w:val="24"/>
          <w:szCs w:val="24"/>
        </w:rPr>
        <w:t>202</w:t>
      </w:r>
      <w:r w:rsidR="004A7CE0">
        <w:rPr>
          <w:rFonts w:ascii="Tahoma" w:hAnsi="Tahoma" w:cs="Tahoma"/>
          <w:bCs/>
          <w:sz w:val="24"/>
          <w:szCs w:val="24"/>
        </w:rPr>
        <w:t>6</w:t>
      </w:r>
      <w:r w:rsidRPr="002F30EE">
        <w:rPr>
          <w:rFonts w:ascii="Tahoma" w:hAnsi="Tahoma" w:cs="Tahoma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br w:type="page"/>
      </w:r>
    </w:p>
    <w:p w:rsidR="00AC4A6D" w:rsidRPr="004144FE" w:rsidP="00AC4A6D" w14:paraId="15BAD692" w14:textId="5BE27B25">
      <w:pPr>
        <w:jc w:val="center"/>
        <w:rPr>
          <w:rFonts w:ascii="Arial" w:hAnsi="Arial" w:cs="Arial"/>
          <w:b/>
          <w:sz w:val="24"/>
          <w:szCs w:val="24"/>
        </w:rPr>
      </w:pPr>
      <w:r w:rsidRPr="004144FE">
        <w:rPr>
          <w:rFonts w:ascii="Arial" w:hAnsi="Arial" w:cs="Arial"/>
          <w:b/>
          <w:sz w:val="24"/>
          <w:szCs w:val="24"/>
        </w:rPr>
        <w:t>Justificativa</w:t>
      </w:r>
    </w:p>
    <w:p w:rsidR="009A4BEE" w:rsidRPr="009A4BEE" w:rsidP="009A4BEE" w14:paraId="735AEE40" w14:textId="5F8A346E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A4BEE">
        <w:rPr>
          <w:rFonts w:ascii="Arial" w:hAnsi="Arial" w:cs="Arial"/>
          <w:bCs/>
          <w:color w:val="000000"/>
          <w:sz w:val="24"/>
          <w:szCs w:val="24"/>
        </w:rPr>
        <w:t xml:space="preserve">Encaminho aos nobres pares, para apreciação, o presente Projeto de Lei que dispõe sobre a denominação de logradouro público em nosso Município, prestando justa homenagem à memória de </w:t>
      </w:r>
      <w:r w:rsidRPr="009A4BEE">
        <w:rPr>
          <w:rFonts w:ascii="Arial" w:hAnsi="Arial" w:cs="Arial"/>
          <w:b/>
          <w:bCs/>
          <w:color w:val="000000"/>
          <w:sz w:val="24"/>
          <w:szCs w:val="24"/>
        </w:rPr>
        <w:t>Maria de Lourdes Dama</w:t>
      </w:r>
      <w:r w:rsidR="003B058F">
        <w:rPr>
          <w:rFonts w:ascii="Arial" w:hAnsi="Arial" w:cs="Arial"/>
          <w:b/>
          <w:bCs/>
          <w:color w:val="000000"/>
          <w:sz w:val="24"/>
          <w:szCs w:val="24"/>
        </w:rPr>
        <w:t>s</w:t>
      </w:r>
      <w:r w:rsidRPr="009A4BEE">
        <w:rPr>
          <w:rFonts w:ascii="Arial" w:hAnsi="Arial" w:cs="Arial"/>
          <w:b/>
          <w:bCs/>
          <w:color w:val="000000"/>
          <w:sz w:val="24"/>
          <w:szCs w:val="24"/>
        </w:rPr>
        <w:t>o da Mata</w:t>
      </w:r>
      <w:r w:rsidRPr="009A4BEE">
        <w:rPr>
          <w:rFonts w:ascii="Arial" w:hAnsi="Arial" w:cs="Arial"/>
          <w:bCs/>
          <w:color w:val="000000"/>
          <w:sz w:val="24"/>
          <w:szCs w:val="24"/>
        </w:rPr>
        <w:t>, cidadã que construiu sua história em Sumaré, onde viveu por mais de quatro décadas ao lado de sua família.</w:t>
      </w:r>
    </w:p>
    <w:p w:rsidR="009A4BEE" w:rsidRPr="003B058F" w:rsidP="009A4BEE" w14:paraId="0272FD92" w14:textId="5CF2BDAC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>Maria de Lourdes Dama</w:t>
      </w:r>
      <w:r w:rsidR="003B058F">
        <w:rPr>
          <w:rFonts w:ascii="Arial" w:hAnsi="Arial" w:cs="Arial"/>
          <w:bCs/>
          <w:color w:val="000000"/>
          <w:sz w:val="24"/>
          <w:szCs w:val="24"/>
        </w:rPr>
        <w:t>s</w:t>
      </w:r>
      <w:r w:rsidRPr="003B058F">
        <w:rPr>
          <w:rFonts w:ascii="Arial" w:hAnsi="Arial" w:cs="Arial"/>
          <w:bCs/>
          <w:color w:val="000000"/>
          <w:sz w:val="24"/>
          <w:szCs w:val="24"/>
        </w:rPr>
        <w:t xml:space="preserve">o da Mata nasceu em 16 de julho de 1945, na cidade de Londrina, Estado do Paraná, filha de Raimundo Del </w:t>
      </w:r>
      <w:r w:rsidRPr="003B058F">
        <w:rPr>
          <w:rFonts w:ascii="Arial" w:hAnsi="Arial" w:cs="Arial"/>
          <w:bCs/>
          <w:color w:val="000000"/>
          <w:sz w:val="24"/>
          <w:szCs w:val="24"/>
        </w:rPr>
        <w:t>Roccio</w:t>
      </w:r>
      <w:r w:rsidRPr="003B058F">
        <w:rPr>
          <w:rFonts w:ascii="Arial" w:hAnsi="Arial" w:cs="Arial"/>
          <w:bCs/>
          <w:color w:val="000000"/>
          <w:sz w:val="24"/>
          <w:szCs w:val="24"/>
        </w:rPr>
        <w:t xml:space="preserve"> e Francelina Mendonça.</w:t>
      </w:r>
    </w:p>
    <w:p w:rsidR="009A4BEE" w:rsidRPr="003B058F" w:rsidP="009A4BEE" w14:paraId="1076884F" w14:textId="7DAF8508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>No ano de 1963, casou-se com Joaquim Rodrigues da Mata, constituindo sua família e tendo quatro filh</w:t>
      </w:r>
      <w:r w:rsidR="0094493C">
        <w:rPr>
          <w:rFonts w:ascii="Arial" w:hAnsi="Arial" w:cs="Arial"/>
          <w:bCs/>
          <w:color w:val="000000"/>
          <w:sz w:val="24"/>
          <w:szCs w:val="24"/>
        </w:rPr>
        <w:t>a</w:t>
      </w:r>
      <w:r w:rsidRPr="003B058F">
        <w:rPr>
          <w:rFonts w:ascii="Arial" w:hAnsi="Arial" w:cs="Arial"/>
          <w:bCs/>
          <w:color w:val="000000"/>
          <w:sz w:val="24"/>
          <w:szCs w:val="24"/>
        </w:rPr>
        <w:t>s. Sua trajetória foi marcada pela dedicação à família, pelo trabalho e pelos valores que cultivou ao longo de toda a vida.</w:t>
      </w:r>
    </w:p>
    <w:p w:rsidR="009A4BEE" w:rsidRPr="003B058F" w:rsidP="009A4BEE" w14:paraId="2E57F001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>Maria de Lourdes trabalhou na área rural, especialmente na lavoura de café, entre outras atividades. No ano de 1979, mudou-se com sua família para o Município de Sumaré, estabelecendo residência no Jardim São Domingos.</w:t>
      </w:r>
    </w:p>
    <w:p w:rsidR="009A4BEE" w:rsidRPr="003B058F" w:rsidP="009A4BEE" w14:paraId="7E9F34C5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>A partir de então, fez de Sumaré sua cidade, construindo aqui sua vida, seus vínculos familiares e suas relações com a comunidade. Ao todo, residiu no Município por aproximadamente 43 anos, acompanhando seu crescimento e desenvolvimento e fazendo parte da história de nossa cidade.</w:t>
      </w:r>
    </w:p>
    <w:p w:rsidR="009A4BEE" w:rsidRPr="003B058F" w:rsidP="009A4BEE" w14:paraId="3CB864AD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>Além de sua dedicação à família, Maria de Lourdes era reconhecida como mulher de valores, esposa, mãe e cidadã exemplar. Era evangélica e frequentava a Congregação Cristã no Brasil, mantendo também forte vínculo com sua comunidade religiosa.</w:t>
      </w:r>
    </w:p>
    <w:p w:rsidR="009A4BEE" w:rsidRPr="003B058F" w:rsidP="009A4BEE" w14:paraId="08FB051C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>Maria de Lourdes faleceu em 27 de setembro de 2022, aos 77 anos de idade, deixando saudades entre familiares, amigos e todos aqueles que tiveram a oportunidade de conviver com ela.</w:t>
      </w:r>
    </w:p>
    <w:p w:rsidR="009A4BEE" w:rsidRPr="003B058F" w:rsidP="009A4BEE" w14:paraId="20FFC8DB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>Sua história representa a trajetória de tantas famílias que escolheram Sumaré para construir suas vidas e que, por meio do trabalho, da dedicação à família e da participação na comunidade, contribuíram para a formação e o desenvolvimento de nosso Município.</w:t>
      </w:r>
    </w:p>
    <w:p w:rsidR="009A4BEE" w:rsidRPr="003B058F" w:rsidP="009A4BEE" w14:paraId="0FC9508E" w14:textId="663D4F9E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 xml:space="preserve">A denominação da atual Rua 14, no Residencial Villa </w:t>
      </w:r>
      <w:r w:rsidRPr="003B058F">
        <w:rPr>
          <w:rFonts w:ascii="Arial" w:hAnsi="Arial" w:cs="Arial"/>
          <w:bCs/>
          <w:color w:val="000000"/>
          <w:sz w:val="24"/>
          <w:szCs w:val="24"/>
        </w:rPr>
        <w:t>Eny</w:t>
      </w:r>
      <w:r w:rsidRPr="003B058F">
        <w:rPr>
          <w:rFonts w:ascii="Arial" w:hAnsi="Arial" w:cs="Arial"/>
          <w:bCs/>
          <w:color w:val="000000"/>
          <w:sz w:val="24"/>
          <w:szCs w:val="24"/>
        </w:rPr>
        <w:t>, com o nome de Maria de Lourdes Dama</w:t>
      </w:r>
      <w:r w:rsidR="003B058F">
        <w:rPr>
          <w:rFonts w:ascii="Arial" w:hAnsi="Arial" w:cs="Arial"/>
          <w:bCs/>
          <w:color w:val="000000"/>
          <w:sz w:val="24"/>
          <w:szCs w:val="24"/>
        </w:rPr>
        <w:t>s</w:t>
      </w:r>
      <w:r w:rsidRPr="003B058F">
        <w:rPr>
          <w:rFonts w:ascii="Arial" w:hAnsi="Arial" w:cs="Arial"/>
          <w:bCs/>
          <w:color w:val="000000"/>
          <w:sz w:val="24"/>
          <w:szCs w:val="24"/>
        </w:rPr>
        <w:t xml:space="preserve">o da Mata constitui, portanto, uma justa e merecida homenagem à </w:t>
      </w:r>
      <w:r w:rsidRPr="003B058F">
        <w:rPr>
          <w:rFonts w:ascii="Arial" w:hAnsi="Arial" w:cs="Arial"/>
          <w:bCs/>
          <w:color w:val="000000"/>
          <w:sz w:val="24"/>
          <w:szCs w:val="24"/>
        </w:rPr>
        <w:t>sua memória, perpetuando seu nome na cidade que escolheu para viver durante grande parte de sua vida.</w:t>
      </w:r>
    </w:p>
    <w:p w:rsidR="009A4BEE" w:rsidRPr="003B058F" w:rsidP="009A4BEE" w14:paraId="392406A4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B058F">
        <w:rPr>
          <w:rFonts w:ascii="Arial" w:hAnsi="Arial" w:cs="Arial"/>
          <w:bCs/>
          <w:color w:val="000000"/>
          <w:sz w:val="24"/>
          <w:szCs w:val="24"/>
        </w:rPr>
        <w:t>Diante do exposto, conto com o apoio dos Nobres Pares para a aprovação do presente Projeto de Lei.</w:t>
      </w:r>
    </w:p>
    <w:p w:rsidR="005766D0" w:rsidRPr="00321DB5" w:rsidP="005766D0" w14:paraId="2DF5640D" w14:textId="77777777">
      <w:pPr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5F1019" w:rsidP="005F1019" w14:paraId="119D1C03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141B12">
        <w:rPr>
          <w:noProof/>
        </w:rPr>
        <w:drawing>
          <wp:inline distT="0" distB="0" distL="0" distR="0">
            <wp:extent cx="1224501" cy="587477"/>
            <wp:effectExtent l="0" t="0" r="0" b="3175"/>
            <wp:docPr id="86990025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099907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014" cy="58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019" w:rsidRPr="00004E10" w:rsidP="005F1019" w14:paraId="5348496C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RODRIGO DIGÃO</w:t>
      </w:r>
    </w:p>
    <w:p w:rsidR="00894808" w:rsidRPr="002F30EE" w:rsidP="008735E3" w14:paraId="2E6DC9BF" w14:textId="70B23413">
      <w:pPr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VEREADOR – UNIÃO BRASIL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E7352"/>
    <w:multiLevelType w:val="multilevel"/>
    <w:tmpl w:val="E6B4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EE1"/>
    <w:rsid w:val="00004E10"/>
    <w:rsid w:val="000160D1"/>
    <w:rsid w:val="00022753"/>
    <w:rsid w:val="00041329"/>
    <w:rsid w:val="000557C9"/>
    <w:rsid w:val="0005588D"/>
    <w:rsid w:val="00056F9B"/>
    <w:rsid w:val="00061195"/>
    <w:rsid w:val="000628E1"/>
    <w:rsid w:val="00095382"/>
    <w:rsid w:val="000D2BDC"/>
    <w:rsid w:val="000E1B03"/>
    <w:rsid w:val="000E1DF0"/>
    <w:rsid w:val="000E3016"/>
    <w:rsid w:val="000E3585"/>
    <w:rsid w:val="000F7ED8"/>
    <w:rsid w:val="00104AAA"/>
    <w:rsid w:val="00110982"/>
    <w:rsid w:val="00117B94"/>
    <w:rsid w:val="00123008"/>
    <w:rsid w:val="001246A9"/>
    <w:rsid w:val="00137A6B"/>
    <w:rsid w:val="001548DB"/>
    <w:rsid w:val="0015657E"/>
    <w:rsid w:val="00156CF8"/>
    <w:rsid w:val="00174344"/>
    <w:rsid w:val="001815D7"/>
    <w:rsid w:val="001926A3"/>
    <w:rsid w:val="00193DEA"/>
    <w:rsid w:val="001A2E34"/>
    <w:rsid w:val="001A411A"/>
    <w:rsid w:val="001A44C7"/>
    <w:rsid w:val="001A4DC2"/>
    <w:rsid w:val="001D5E9D"/>
    <w:rsid w:val="00206852"/>
    <w:rsid w:val="00216F7B"/>
    <w:rsid w:val="00253165"/>
    <w:rsid w:val="00255105"/>
    <w:rsid w:val="0025768F"/>
    <w:rsid w:val="00266372"/>
    <w:rsid w:val="002743CC"/>
    <w:rsid w:val="002746F9"/>
    <w:rsid w:val="00274EE0"/>
    <w:rsid w:val="0028094D"/>
    <w:rsid w:val="002811E3"/>
    <w:rsid w:val="00291A72"/>
    <w:rsid w:val="002951A3"/>
    <w:rsid w:val="00297B72"/>
    <w:rsid w:val="002A017F"/>
    <w:rsid w:val="002B4302"/>
    <w:rsid w:val="002B5EF0"/>
    <w:rsid w:val="002D3621"/>
    <w:rsid w:val="002E02E4"/>
    <w:rsid w:val="002F30EE"/>
    <w:rsid w:val="002F60A7"/>
    <w:rsid w:val="002F6CF9"/>
    <w:rsid w:val="002F74AD"/>
    <w:rsid w:val="00311F35"/>
    <w:rsid w:val="003120A2"/>
    <w:rsid w:val="0031295E"/>
    <w:rsid w:val="00321DB5"/>
    <w:rsid w:val="00325E24"/>
    <w:rsid w:val="00325ED4"/>
    <w:rsid w:val="00341ADD"/>
    <w:rsid w:val="00347621"/>
    <w:rsid w:val="003624B7"/>
    <w:rsid w:val="00363ABA"/>
    <w:rsid w:val="00375CAE"/>
    <w:rsid w:val="0038572B"/>
    <w:rsid w:val="0039194B"/>
    <w:rsid w:val="00395781"/>
    <w:rsid w:val="003A1FDE"/>
    <w:rsid w:val="003A5237"/>
    <w:rsid w:val="003B058F"/>
    <w:rsid w:val="003B05CD"/>
    <w:rsid w:val="003B7737"/>
    <w:rsid w:val="003C667A"/>
    <w:rsid w:val="003C766D"/>
    <w:rsid w:val="003D486C"/>
    <w:rsid w:val="00402EA2"/>
    <w:rsid w:val="004144FE"/>
    <w:rsid w:val="00415374"/>
    <w:rsid w:val="004230B3"/>
    <w:rsid w:val="0042626A"/>
    <w:rsid w:val="0043302D"/>
    <w:rsid w:val="00433AF4"/>
    <w:rsid w:val="00434A39"/>
    <w:rsid w:val="00452A3F"/>
    <w:rsid w:val="00453501"/>
    <w:rsid w:val="00460A32"/>
    <w:rsid w:val="0047491B"/>
    <w:rsid w:val="0048096B"/>
    <w:rsid w:val="004857A2"/>
    <w:rsid w:val="004927AA"/>
    <w:rsid w:val="0049653E"/>
    <w:rsid w:val="004A71D6"/>
    <w:rsid w:val="004A7CE0"/>
    <w:rsid w:val="004B2CC9"/>
    <w:rsid w:val="004B4C14"/>
    <w:rsid w:val="004B5705"/>
    <w:rsid w:val="004B5AD2"/>
    <w:rsid w:val="004C5BD0"/>
    <w:rsid w:val="004D18E5"/>
    <w:rsid w:val="004D4629"/>
    <w:rsid w:val="004E0DEB"/>
    <w:rsid w:val="00510532"/>
    <w:rsid w:val="0051286F"/>
    <w:rsid w:val="00526219"/>
    <w:rsid w:val="00531C17"/>
    <w:rsid w:val="00532C88"/>
    <w:rsid w:val="005367D5"/>
    <w:rsid w:val="00546037"/>
    <w:rsid w:val="00551680"/>
    <w:rsid w:val="00557C43"/>
    <w:rsid w:val="005654C8"/>
    <w:rsid w:val="00570C33"/>
    <w:rsid w:val="00571D61"/>
    <w:rsid w:val="005766D0"/>
    <w:rsid w:val="005869A8"/>
    <w:rsid w:val="005A4D73"/>
    <w:rsid w:val="005B698F"/>
    <w:rsid w:val="005D3AC9"/>
    <w:rsid w:val="005D6DEC"/>
    <w:rsid w:val="005F1019"/>
    <w:rsid w:val="005F387B"/>
    <w:rsid w:val="00601B0A"/>
    <w:rsid w:val="006155F9"/>
    <w:rsid w:val="00620283"/>
    <w:rsid w:val="00622526"/>
    <w:rsid w:val="00626437"/>
    <w:rsid w:val="00632FA0"/>
    <w:rsid w:val="00634EE6"/>
    <w:rsid w:val="006421AD"/>
    <w:rsid w:val="00642C09"/>
    <w:rsid w:val="00650890"/>
    <w:rsid w:val="00656A8D"/>
    <w:rsid w:val="00660A45"/>
    <w:rsid w:val="006761E3"/>
    <w:rsid w:val="00681129"/>
    <w:rsid w:val="00686455"/>
    <w:rsid w:val="00692D65"/>
    <w:rsid w:val="006A6FFB"/>
    <w:rsid w:val="006C41A4"/>
    <w:rsid w:val="006D1E9A"/>
    <w:rsid w:val="006D3ACE"/>
    <w:rsid w:val="006F5DFF"/>
    <w:rsid w:val="00702DBA"/>
    <w:rsid w:val="00725451"/>
    <w:rsid w:val="00725C52"/>
    <w:rsid w:val="00726F24"/>
    <w:rsid w:val="00730B24"/>
    <w:rsid w:val="00733E46"/>
    <w:rsid w:val="00743AB6"/>
    <w:rsid w:val="00751992"/>
    <w:rsid w:val="00770563"/>
    <w:rsid w:val="00773A89"/>
    <w:rsid w:val="00777E1D"/>
    <w:rsid w:val="00784795"/>
    <w:rsid w:val="00785E3F"/>
    <w:rsid w:val="007953A6"/>
    <w:rsid w:val="007B69D2"/>
    <w:rsid w:val="007B7079"/>
    <w:rsid w:val="007D2F40"/>
    <w:rsid w:val="007D3E12"/>
    <w:rsid w:val="007D6020"/>
    <w:rsid w:val="007F5694"/>
    <w:rsid w:val="007F6182"/>
    <w:rsid w:val="0080173A"/>
    <w:rsid w:val="00802C64"/>
    <w:rsid w:val="00805B0D"/>
    <w:rsid w:val="0081059E"/>
    <w:rsid w:val="00821549"/>
    <w:rsid w:val="00822396"/>
    <w:rsid w:val="0083071D"/>
    <w:rsid w:val="00841382"/>
    <w:rsid w:val="00846796"/>
    <w:rsid w:val="00852B8F"/>
    <w:rsid w:val="008735E3"/>
    <w:rsid w:val="00880A7D"/>
    <w:rsid w:val="00894808"/>
    <w:rsid w:val="008A3FC9"/>
    <w:rsid w:val="008A493A"/>
    <w:rsid w:val="008C1E76"/>
    <w:rsid w:val="008D4D15"/>
    <w:rsid w:val="008D5CEC"/>
    <w:rsid w:val="008E0BCC"/>
    <w:rsid w:val="008E39A7"/>
    <w:rsid w:val="008E5423"/>
    <w:rsid w:val="008E79EA"/>
    <w:rsid w:val="008F54BA"/>
    <w:rsid w:val="00902DA9"/>
    <w:rsid w:val="009135CC"/>
    <w:rsid w:val="00932242"/>
    <w:rsid w:val="009328EC"/>
    <w:rsid w:val="00935986"/>
    <w:rsid w:val="0094143F"/>
    <w:rsid w:val="0094493C"/>
    <w:rsid w:val="009509D6"/>
    <w:rsid w:val="009602BC"/>
    <w:rsid w:val="00963F46"/>
    <w:rsid w:val="0096618F"/>
    <w:rsid w:val="00975AF6"/>
    <w:rsid w:val="009771F4"/>
    <w:rsid w:val="0099373A"/>
    <w:rsid w:val="009A18E3"/>
    <w:rsid w:val="009A401B"/>
    <w:rsid w:val="009A4BEE"/>
    <w:rsid w:val="009B167C"/>
    <w:rsid w:val="009B1BAB"/>
    <w:rsid w:val="009C01EF"/>
    <w:rsid w:val="009C16F5"/>
    <w:rsid w:val="009C3389"/>
    <w:rsid w:val="009D55AB"/>
    <w:rsid w:val="00A06CF2"/>
    <w:rsid w:val="00A16682"/>
    <w:rsid w:val="00A21B20"/>
    <w:rsid w:val="00A44D4D"/>
    <w:rsid w:val="00A45153"/>
    <w:rsid w:val="00A52FB1"/>
    <w:rsid w:val="00A547E3"/>
    <w:rsid w:val="00A64397"/>
    <w:rsid w:val="00A80EE7"/>
    <w:rsid w:val="00A84091"/>
    <w:rsid w:val="00A841F4"/>
    <w:rsid w:val="00A901AD"/>
    <w:rsid w:val="00A90FBA"/>
    <w:rsid w:val="00A928E3"/>
    <w:rsid w:val="00A94838"/>
    <w:rsid w:val="00A95BB9"/>
    <w:rsid w:val="00AA40AD"/>
    <w:rsid w:val="00AB1EED"/>
    <w:rsid w:val="00AC236E"/>
    <w:rsid w:val="00AC4A6D"/>
    <w:rsid w:val="00AC4FA8"/>
    <w:rsid w:val="00AD5D40"/>
    <w:rsid w:val="00AE07D5"/>
    <w:rsid w:val="00AE1DAF"/>
    <w:rsid w:val="00AE6AEE"/>
    <w:rsid w:val="00B02213"/>
    <w:rsid w:val="00B12A67"/>
    <w:rsid w:val="00B13A4A"/>
    <w:rsid w:val="00B24045"/>
    <w:rsid w:val="00B2494D"/>
    <w:rsid w:val="00B65768"/>
    <w:rsid w:val="00B756A2"/>
    <w:rsid w:val="00B81E41"/>
    <w:rsid w:val="00BA2A69"/>
    <w:rsid w:val="00BB187E"/>
    <w:rsid w:val="00BB524E"/>
    <w:rsid w:val="00BC2849"/>
    <w:rsid w:val="00BC650E"/>
    <w:rsid w:val="00BE7C40"/>
    <w:rsid w:val="00BF1D50"/>
    <w:rsid w:val="00BF37C7"/>
    <w:rsid w:val="00C00C1E"/>
    <w:rsid w:val="00C02A0F"/>
    <w:rsid w:val="00C05BB2"/>
    <w:rsid w:val="00C14F34"/>
    <w:rsid w:val="00C1638E"/>
    <w:rsid w:val="00C27C02"/>
    <w:rsid w:val="00C3037E"/>
    <w:rsid w:val="00C36776"/>
    <w:rsid w:val="00C5003C"/>
    <w:rsid w:val="00C51C40"/>
    <w:rsid w:val="00C67E38"/>
    <w:rsid w:val="00C7539F"/>
    <w:rsid w:val="00C75778"/>
    <w:rsid w:val="00C80EAD"/>
    <w:rsid w:val="00C810B7"/>
    <w:rsid w:val="00C865F3"/>
    <w:rsid w:val="00C86E17"/>
    <w:rsid w:val="00C91BEF"/>
    <w:rsid w:val="00CA4B6F"/>
    <w:rsid w:val="00CB0CCC"/>
    <w:rsid w:val="00CB6965"/>
    <w:rsid w:val="00CC042F"/>
    <w:rsid w:val="00CD5861"/>
    <w:rsid w:val="00CD6B58"/>
    <w:rsid w:val="00CF401E"/>
    <w:rsid w:val="00CF6A2D"/>
    <w:rsid w:val="00D00378"/>
    <w:rsid w:val="00D1547F"/>
    <w:rsid w:val="00D223AA"/>
    <w:rsid w:val="00D3330D"/>
    <w:rsid w:val="00D42A11"/>
    <w:rsid w:val="00D4303E"/>
    <w:rsid w:val="00D47AC8"/>
    <w:rsid w:val="00D51DB1"/>
    <w:rsid w:val="00D563F2"/>
    <w:rsid w:val="00D56B7F"/>
    <w:rsid w:val="00D71035"/>
    <w:rsid w:val="00D7378C"/>
    <w:rsid w:val="00D75C20"/>
    <w:rsid w:val="00D93F4A"/>
    <w:rsid w:val="00DB3515"/>
    <w:rsid w:val="00DD1D1B"/>
    <w:rsid w:val="00DE4E49"/>
    <w:rsid w:val="00DE6CF6"/>
    <w:rsid w:val="00DF1BB7"/>
    <w:rsid w:val="00E117D0"/>
    <w:rsid w:val="00E138FE"/>
    <w:rsid w:val="00E207AF"/>
    <w:rsid w:val="00E27D0D"/>
    <w:rsid w:val="00E32BF1"/>
    <w:rsid w:val="00E43083"/>
    <w:rsid w:val="00E57E67"/>
    <w:rsid w:val="00E75C00"/>
    <w:rsid w:val="00E8387B"/>
    <w:rsid w:val="00E84328"/>
    <w:rsid w:val="00E942CA"/>
    <w:rsid w:val="00EA7991"/>
    <w:rsid w:val="00EB2E6E"/>
    <w:rsid w:val="00EB5C32"/>
    <w:rsid w:val="00EB668F"/>
    <w:rsid w:val="00EC4705"/>
    <w:rsid w:val="00ED70FE"/>
    <w:rsid w:val="00F05FE4"/>
    <w:rsid w:val="00F2197B"/>
    <w:rsid w:val="00F226F4"/>
    <w:rsid w:val="00F31F6E"/>
    <w:rsid w:val="00F4119C"/>
    <w:rsid w:val="00F504C9"/>
    <w:rsid w:val="00F565AD"/>
    <w:rsid w:val="00F73E30"/>
    <w:rsid w:val="00F74942"/>
    <w:rsid w:val="00F76508"/>
    <w:rsid w:val="00F867C0"/>
    <w:rsid w:val="00F9193F"/>
    <w:rsid w:val="00FA3C2C"/>
    <w:rsid w:val="00FA3FED"/>
    <w:rsid w:val="00FA6703"/>
    <w:rsid w:val="00FB6307"/>
    <w:rsid w:val="00FB674F"/>
    <w:rsid w:val="00FC0B17"/>
    <w:rsid w:val="00FD69F4"/>
    <w:rsid w:val="00FE268C"/>
    <w:rsid w:val="00FE5629"/>
    <w:rsid w:val="00FF556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019"/>
  </w:style>
  <w:style w:type="paragraph" w:styleId="Heading1">
    <w:name w:val="heading 1"/>
    <w:basedOn w:val="Normal"/>
    <w:next w:val="Normal"/>
    <w:link w:val="Ttulo1Char"/>
    <w:uiPriority w:val="9"/>
    <w:qFormat/>
    <w:locked/>
    <w:rsid w:val="00F21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8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locked/>
    <w:rsid w:val="00F21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DefaultParagraphFont"/>
    <w:link w:val="Heading1"/>
    <w:uiPriority w:val="9"/>
    <w:rsid w:val="00F21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locked/>
    <w:rsid w:val="00725451"/>
    <w:pPr>
      <w:ind w:left="720"/>
      <w:contextualSpacing/>
    </w:pPr>
  </w:style>
  <w:style w:type="character" w:customStyle="1" w:styleId="Ttulo2Char">
    <w:name w:val="Título 2 Char"/>
    <w:basedOn w:val="DefaultParagraphFont"/>
    <w:link w:val="Heading2"/>
    <w:uiPriority w:val="9"/>
    <w:semiHidden/>
    <w:rsid w:val="00A8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449</Words>
  <Characters>2428</Characters>
  <Application>Microsoft Office Word</Application>
  <DocSecurity>8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180</cp:revision>
  <cp:lastPrinted>2025-06-10T18:58:00Z</cp:lastPrinted>
  <dcterms:created xsi:type="dcterms:W3CDTF">2025-02-13T17:39:00Z</dcterms:created>
  <dcterms:modified xsi:type="dcterms:W3CDTF">2026-09-14T17:41:00Z</dcterms:modified>
</cp:coreProperties>
</file>