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1ECACD90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271ED2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232926">
        <w:rPr>
          <w:rFonts w:ascii="Arial" w:hAnsi="Arial" w:cs="Arial"/>
          <w:b/>
          <w:sz w:val="24"/>
          <w:szCs w:val="24"/>
          <w:u w:val="single"/>
        </w:rPr>
        <w:t>Dez de Maio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>Parque da Amizade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3B6BC2F1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3F6925">
        <w:rPr>
          <w:rFonts w:ascii="Arial" w:hAnsi="Arial" w:cs="Arial"/>
          <w:sz w:val="24"/>
          <w:szCs w:val="24"/>
        </w:rPr>
        <w:t>15 de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13901944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058846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186C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6925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1FB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3DFF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07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343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2026-09-14T17:07:00Z</dcterms:created>
  <dcterms:modified xsi:type="dcterms:W3CDTF">2026-09-14T17:07:00Z</dcterms:modified>
</cp:coreProperties>
</file>