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Alecy Vitorino Ribeiro,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466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C35CE9-3DD4-4BA2-A2E6-F50E901A75B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9DA7551-AB4D-4812-B62E-9B73A4C16D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6F7E51-79C8-4441-B196-971DE66F89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7242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24959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25681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33771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56710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36586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