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0F365" w14:textId="77777777" w:rsidR="006D1E9A" w:rsidRPr="0036288D" w:rsidRDefault="006D1E9A" w:rsidP="00601B0A">
      <w:pPr>
        <w:rPr>
          <w:rFonts w:ascii="Bookman Old Style" w:hAnsi="Bookman Old Style"/>
        </w:rPr>
      </w:pPr>
      <w:permStart w:id="872107337" w:edGrp="everyone"/>
    </w:p>
    <w:p w14:paraId="23365D28" w14:textId="77777777" w:rsidR="00F10664" w:rsidRPr="0036288D" w:rsidRDefault="00F10664" w:rsidP="00601B0A">
      <w:pPr>
        <w:rPr>
          <w:rFonts w:ascii="Bookman Old Style" w:hAnsi="Bookman Old Style"/>
        </w:rPr>
      </w:pPr>
    </w:p>
    <w:p w14:paraId="77A09DD8" w14:textId="77777777" w:rsidR="00F10664" w:rsidRPr="0036288D" w:rsidRDefault="00000000" w:rsidP="00F10664">
      <w:pPr>
        <w:jc w:val="center"/>
        <w:rPr>
          <w:rFonts w:ascii="Bookman Old Style" w:eastAsia="Times New Roman" w:hAnsi="Bookman Old Style" w:cs="Times New Roman"/>
          <w:b/>
          <w:color w:val="222222"/>
          <w:sz w:val="20"/>
          <w:szCs w:val="20"/>
          <w:lang w:eastAsia="pt-BR"/>
        </w:rPr>
      </w:pPr>
      <w:r w:rsidRPr="0036288D">
        <w:rPr>
          <w:rFonts w:ascii="Bookman Old Style" w:hAnsi="Bookman Old Style" w:cs="Times New Roman"/>
          <w:b/>
          <w:bCs/>
          <w:sz w:val="32"/>
          <w:szCs w:val="32"/>
        </w:rPr>
        <w:t>29ª Sessão Ordinária de 2026</w:t>
      </w:r>
      <w:r w:rsidRPr="0036288D">
        <w:rPr>
          <w:rFonts w:ascii="Bookman Old Style" w:hAnsi="Bookman Old Style" w:cs="Times New Roman"/>
          <w:b/>
          <w:bCs/>
          <w:sz w:val="32"/>
          <w:szCs w:val="32"/>
        </w:rPr>
        <w:br/>
      </w:r>
    </w:p>
    <w:p w14:paraId="67D47143" w14:textId="77777777" w:rsidR="00F10664" w:rsidRPr="0036288D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</w:pPr>
      <w:r w:rsidRPr="0036288D"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  <w:t xml:space="preserve">15 de setembro de 2026 </w:t>
      </w:r>
      <w:r w:rsidRPr="0036288D">
        <w:rPr>
          <w:rFonts w:ascii="Bookman Old Style" w:eastAsia="Times New Roman" w:hAnsi="Bookman Old Style" w:cs="Times New Roman"/>
          <w:b/>
          <w:bCs/>
          <w:sz w:val="36"/>
          <w:szCs w:val="36"/>
          <w:lang w:eastAsia="pt-BR"/>
        </w:rPr>
        <w:t>-</w:t>
      </w:r>
      <w:r w:rsidRPr="0036288D">
        <w:rPr>
          <w:rFonts w:ascii="Bookman Old Style" w:eastAsia="Times New Roman" w:hAnsi="Bookman Old Style" w:cs="Times New Roman"/>
          <w:b/>
          <w:bCs/>
          <w:sz w:val="32"/>
          <w:szCs w:val="32"/>
          <w:lang w:eastAsia="pt-BR"/>
        </w:rPr>
        <w:t xml:space="preserve"> 10:00</w:t>
      </w:r>
    </w:p>
    <w:p w14:paraId="5C09F2AD" w14:textId="77777777" w:rsidR="00F10664" w:rsidRPr="0036288D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04AFC0CD" w14:textId="77777777" w:rsidR="00F10664" w:rsidRPr="0036288D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658425CD" w14:textId="77777777" w:rsidR="00F10664" w:rsidRPr="0036288D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36288D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 – EXPEDIENTE</w:t>
      </w:r>
    </w:p>
    <w:p w14:paraId="19AB258E" w14:textId="77777777" w:rsidR="00F10664" w:rsidRPr="0036288D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55CC8AA2" w14:textId="77777777" w:rsidR="00F10664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Votação da Ata da Sessão anterior;</w:t>
      </w:r>
    </w:p>
    <w:p w14:paraId="1F48025B" w14:textId="77777777" w:rsidR="0036288D" w:rsidRPr="0036288D" w:rsidRDefault="0036288D" w:rsidP="0036288D">
      <w:pPr>
        <w:pStyle w:val="PargrafodaLista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7D6B30DE" w14:textId="032106FF" w:rsidR="0036288D" w:rsidRPr="0036288D" w:rsidRDefault="00000000" w:rsidP="0036288D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Leitura de pap</w:t>
      </w:r>
      <w:r w:rsid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é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is diversos proveniente</w:t>
      </w:r>
      <w:r w:rsid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s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do Executivo Municipal, dos senhores Vereadores e de outras fontes; leitura dos projetos, indicações, requerimentos e moções; discussão e votação de requerimentos e moções apresentadas pelos senhores Vereadores;</w:t>
      </w:r>
    </w:p>
    <w:p w14:paraId="1634AA05" w14:textId="77777777" w:rsidR="0036288D" w:rsidRPr="0036288D" w:rsidRDefault="0036288D" w:rsidP="0036288D">
      <w:pPr>
        <w:pStyle w:val="PargrafodaLista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4F45F8D4" w14:textId="77777777" w:rsidR="00F10664" w:rsidRPr="0036288D" w:rsidRDefault="00000000" w:rsidP="00F10664">
      <w:pPr>
        <w:pStyle w:val="PargrafodaLista"/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Uso da palavra pelo Vereador sobre tema livre.</w:t>
      </w:r>
    </w:p>
    <w:p w14:paraId="4A67AAA4" w14:textId="77777777" w:rsidR="00F10664" w:rsidRPr="0036288D" w:rsidRDefault="00F1066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060A3650" w14:textId="77777777" w:rsidR="00F10664" w:rsidRPr="0036288D" w:rsidRDefault="00F1066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50D261A5" w14:textId="77777777" w:rsidR="00F10664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36288D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II – ORDEM DO DIA</w:t>
      </w:r>
    </w:p>
    <w:p w14:paraId="3C492F37" w14:textId="77777777" w:rsidR="0036288D" w:rsidRPr="0036288D" w:rsidRDefault="0036288D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</w:p>
    <w:p w14:paraId="31F8D4D4" w14:textId="77777777" w:rsidR="00F10664" w:rsidRPr="0036288D" w:rsidRDefault="00F10664" w:rsidP="00F10664">
      <w:pPr>
        <w:jc w:val="center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32099358" w14:textId="1ABA5EBB" w:rsidR="00F10664" w:rsidRPr="0036288D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36288D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1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36288D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Decreto Legislativo Nº 5/2026 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36288D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VALDIR DE OLIVEIRA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Concede Título de Cidadã Sumareense à Sra. Amélia Moreno Carrara</w:t>
      </w:r>
      <w:r w:rsid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</w:p>
    <w:p w14:paraId="34667800" w14:textId="77777777" w:rsidR="008A10AF" w:rsidRPr="0036288D" w:rsidRDefault="008A10AF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5A167A74" w14:textId="77777777" w:rsidR="008A10AF" w:rsidRPr="0036288D" w:rsidRDefault="008A10AF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2B64A7E8" w14:textId="3572E40A" w:rsidR="008A10AF" w:rsidRPr="0036288D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36288D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2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36288D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12/2026 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36288D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WELINGTON DA FARMACIA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Dispõe sobre a denominação da Avenida 4 do loteamento Residencial Villa Flórida de Avenida Maria Aparecida Bertachini Lopes</w:t>
      </w:r>
      <w:r w:rsid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</w:p>
    <w:p w14:paraId="4F8A3B1C" w14:textId="77777777" w:rsidR="008A10AF" w:rsidRPr="0036288D" w:rsidRDefault="008A10AF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050A741F" w14:textId="77777777" w:rsidR="008A10AF" w:rsidRPr="0036288D" w:rsidRDefault="008A10AF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7D157FA8" w14:textId="5B243C40" w:rsidR="008A10AF" w:rsidRPr="0036288D" w:rsidRDefault="00000000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36288D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Item 3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- Discussão e votação do </w:t>
      </w:r>
      <w:r w:rsidRPr="0036288D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 xml:space="preserve">Projeto de Lei Nº 160/2026 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- Autoria: </w:t>
      </w:r>
      <w:r w:rsidRPr="0036288D">
        <w:rPr>
          <w:rFonts w:ascii="Bookman Old Style" w:eastAsia="Times New Roman" w:hAnsi="Bookman Old Style" w:cs="Times New Roman"/>
          <w:b/>
          <w:sz w:val="24"/>
          <w:szCs w:val="24"/>
          <w:lang w:eastAsia="pt-BR"/>
        </w:rPr>
        <w:t>GERALDO MEDEIROS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–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</w:t>
      </w:r>
      <w:r w:rsid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“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Institui o “Dia Municipal da Mãe Atípica” no Calendário Oficial de Eventos do Município de Sumaré e dá outras providências</w:t>
      </w:r>
      <w:r w:rsid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”</w:t>
      </w:r>
      <w:r w:rsidRPr="0036288D">
        <w:rPr>
          <w:rFonts w:ascii="Bookman Old Style" w:eastAsia="Times New Roman" w:hAnsi="Bookman Old Style" w:cs="Times New Roman"/>
          <w:sz w:val="24"/>
          <w:szCs w:val="24"/>
          <w:lang w:eastAsia="pt-BR"/>
        </w:rPr>
        <w:t>.</w:t>
      </w:r>
    </w:p>
    <w:p w14:paraId="3CCF4B4A" w14:textId="77777777" w:rsidR="008A10AF" w:rsidRPr="0036288D" w:rsidRDefault="008A10AF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02F66949" w14:textId="77777777" w:rsidR="00D7426F" w:rsidRPr="0036288D" w:rsidRDefault="00D7426F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4231BD88" w14:textId="77777777" w:rsidR="00F10664" w:rsidRPr="0036288D" w:rsidRDefault="00F10664" w:rsidP="00F10664">
      <w:pPr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</w:p>
    <w:p w14:paraId="0940E41A" w14:textId="77777777" w:rsidR="00F10664" w:rsidRPr="0036288D" w:rsidRDefault="00000000" w:rsidP="00F10664">
      <w:pPr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</w:pPr>
      <w:r w:rsidRPr="0036288D">
        <w:rPr>
          <w:rFonts w:ascii="Bookman Old Style" w:eastAsia="Times New Roman" w:hAnsi="Bookman Old Style" w:cs="Times New Roman"/>
          <w:b/>
          <w:bCs/>
          <w:sz w:val="24"/>
          <w:szCs w:val="24"/>
          <w:lang w:eastAsia="pt-BR"/>
        </w:rPr>
        <w:t>III – EXPLICAÇÃO PESSOAL</w:t>
      </w:r>
    </w:p>
    <w:p w14:paraId="197B6DD3" w14:textId="77777777" w:rsidR="00F10664" w:rsidRPr="0036288D" w:rsidRDefault="00F10664" w:rsidP="00F10664">
      <w:pPr>
        <w:shd w:val="clear" w:color="auto" w:fill="FFFFFF"/>
        <w:spacing w:line="276" w:lineRule="auto"/>
        <w:jc w:val="center"/>
        <w:rPr>
          <w:rFonts w:ascii="Bookman Old Style" w:eastAsia="Times New Roman" w:hAnsi="Bookman Old Style" w:cs="Times New Roman"/>
          <w:b/>
          <w:color w:val="222222"/>
          <w:sz w:val="24"/>
          <w:szCs w:val="24"/>
          <w:lang w:eastAsia="pt-BR"/>
        </w:rPr>
      </w:pPr>
    </w:p>
    <w:permEnd w:id="872107337"/>
    <w:p w14:paraId="2F30E9DB" w14:textId="77777777" w:rsidR="00F10664" w:rsidRPr="0036288D" w:rsidRDefault="00F10664" w:rsidP="00601B0A">
      <w:pPr>
        <w:rPr>
          <w:rFonts w:ascii="Bookman Old Style" w:hAnsi="Bookman Old Style"/>
        </w:rPr>
      </w:pPr>
    </w:p>
    <w:sectPr w:rsidR="00F10664" w:rsidRPr="0036288D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EA7E6" w14:textId="77777777" w:rsidR="00032681" w:rsidRDefault="00032681">
      <w:r>
        <w:separator/>
      </w:r>
    </w:p>
  </w:endnote>
  <w:endnote w:type="continuationSeparator" w:id="0">
    <w:p w14:paraId="0D5502F4" w14:textId="77777777" w:rsidR="00032681" w:rsidRDefault="00032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9E42B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6E5AA26E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1787F0" wp14:editId="04C6DA9B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261642AF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8A26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045C4" w14:textId="77777777" w:rsidR="00032681" w:rsidRDefault="00032681">
      <w:r>
        <w:separator/>
      </w:r>
    </w:p>
  </w:footnote>
  <w:footnote w:type="continuationSeparator" w:id="0">
    <w:p w14:paraId="6E8859B9" w14:textId="77777777" w:rsidR="00032681" w:rsidRDefault="00032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594AF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0A17595" wp14:editId="0D28AD19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6C8554FF" wp14:editId="521AAE53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649E915F" wp14:editId="323BE6F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2672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26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F10423"/>
    <w:multiLevelType w:val="hybridMultilevel"/>
    <w:tmpl w:val="0D5AA888"/>
    <w:lvl w:ilvl="0" w:tplc="BE5EC846">
      <w:start w:val="1"/>
      <w:numFmt w:val="lowerLetter"/>
      <w:lvlText w:val="%1)"/>
      <w:lvlJc w:val="left"/>
      <w:pPr>
        <w:ind w:left="720" w:hanging="360"/>
      </w:pPr>
    </w:lvl>
    <w:lvl w:ilvl="1" w:tplc="978EB102">
      <w:start w:val="1"/>
      <w:numFmt w:val="lowerLetter"/>
      <w:lvlText w:val="%2."/>
      <w:lvlJc w:val="left"/>
      <w:pPr>
        <w:ind w:left="1440" w:hanging="360"/>
      </w:pPr>
    </w:lvl>
    <w:lvl w:ilvl="2" w:tplc="17186D88">
      <w:start w:val="1"/>
      <w:numFmt w:val="lowerRoman"/>
      <w:lvlText w:val="%3."/>
      <w:lvlJc w:val="right"/>
      <w:pPr>
        <w:ind w:left="2160" w:hanging="180"/>
      </w:pPr>
    </w:lvl>
    <w:lvl w:ilvl="3" w:tplc="51E89A04">
      <w:start w:val="1"/>
      <w:numFmt w:val="decimal"/>
      <w:lvlText w:val="%4."/>
      <w:lvlJc w:val="left"/>
      <w:pPr>
        <w:ind w:left="2880" w:hanging="360"/>
      </w:pPr>
    </w:lvl>
    <w:lvl w:ilvl="4" w:tplc="323C8FF2">
      <w:start w:val="1"/>
      <w:numFmt w:val="lowerLetter"/>
      <w:lvlText w:val="%5."/>
      <w:lvlJc w:val="left"/>
      <w:pPr>
        <w:ind w:left="3600" w:hanging="360"/>
      </w:pPr>
    </w:lvl>
    <w:lvl w:ilvl="5" w:tplc="ACCED9F4">
      <w:start w:val="1"/>
      <w:numFmt w:val="lowerRoman"/>
      <w:lvlText w:val="%6."/>
      <w:lvlJc w:val="right"/>
      <w:pPr>
        <w:ind w:left="4320" w:hanging="180"/>
      </w:pPr>
    </w:lvl>
    <w:lvl w:ilvl="6" w:tplc="02D039BC">
      <w:start w:val="1"/>
      <w:numFmt w:val="decimal"/>
      <w:lvlText w:val="%7."/>
      <w:lvlJc w:val="left"/>
      <w:pPr>
        <w:ind w:left="5040" w:hanging="360"/>
      </w:pPr>
    </w:lvl>
    <w:lvl w:ilvl="7" w:tplc="515482C6">
      <w:start w:val="1"/>
      <w:numFmt w:val="lowerLetter"/>
      <w:lvlText w:val="%8."/>
      <w:lvlJc w:val="left"/>
      <w:pPr>
        <w:ind w:left="5760" w:hanging="360"/>
      </w:pPr>
    </w:lvl>
    <w:lvl w:ilvl="8" w:tplc="8608692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2634514">
    <w:abstractNumId w:val="6"/>
  </w:num>
  <w:num w:numId="2" w16cid:durableId="1009210577">
    <w:abstractNumId w:val="4"/>
  </w:num>
  <w:num w:numId="3" w16cid:durableId="1528565767">
    <w:abstractNumId w:val="2"/>
  </w:num>
  <w:num w:numId="4" w16cid:durableId="868758029">
    <w:abstractNumId w:val="1"/>
  </w:num>
  <w:num w:numId="5" w16cid:durableId="948438949">
    <w:abstractNumId w:val="3"/>
  </w:num>
  <w:num w:numId="6" w16cid:durableId="1153330045">
    <w:abstractNumId w:val="0"/>
  </w:num>
  <w:num w:numId="7" w16cid:durableId="7289225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2681"/>
    <w:rsid w:val="000D2BDC"/>
    <w:rsid w:val="00104AAA"/>
    <w:rsid w:val="0015657E"/>
    <w:rsid w:val="00156CF8"/>
    <w:rsid w:val="0036288D"/>
    <w:rsid w:val="00372F4B"/>
    <w:rsid w:val="00460A32"/>
    <w:rsid w:val="004B2CC9"/>
    <w:rsid w:val="0051286F"/>
    <w:rsid w:val="00533FF8"/>
    <w:rsid w:val="005A1735"/>
    <w:rsid w:val="00601B0A"/>
    <w:rsid w:val="00626437"/>
    <w:rsid w:val="00632FA0"/>
    <w:rsid w:val="00656BEB"/>
    <w:rsid w:val="006C41A4"/>
    <w:rsid w:val="006D1E9A"/>
    <w:rsid w:val="00822396"/>
    <w:rsid w:val="008A10AF"/>
    <w:rsid w:val="008F6D3F"/>
    <w:rsid w:val="00A06CF2"/>
    <w:rsid w:val="00AE6AEE"/>
    <w:rsid w:val="00C00C1E"/>
    <w:rsid w:val="00C36776"/>
    <w:rsid w:val="00CD6B58"/>
    <w:rsid w:val="00CF401E"/>
    <w:rsid w:val="00D7426F"/>
    <w:rsid w:val="00F10664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79D74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C"/>
    <w:pPr>
      <w:spacing w:after="0" w:line="240" w:lineRule="auto"/>
    </w:p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locked/>
    <w:rsid w:val="00F10664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850FF-1DE9-406A-AD01-D389DE61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913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Gustavo Almeida - Secretaria - CMS</cp:lastModifiedBy>
  <cp:revision>5</cp:revision>
  <cp:lastPrinted>2021-02-25T18:05:00Z</cp:lastPrinted>
  <dcterms:created xsi:type="dcterms:W3CDTF">2021-05-07T19:19:00Z</dcterms:created>
  <dcterms:modified xsi:type="dcterms:W3CDTF">2026-09-11T12:46:00Z</dcterms:modified>
</cp:coreProperties>
</file>