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246/2026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246/2026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ACOMPANHAMENTO PSICOLÓGICO GRATUITO PARA MULHERES VÍTIMAS DE VIOLÊNCIA VICÁRIA NO MUNICÍPIO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