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Remoção de Árvore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Fernando Cândido da Silva, 318 - Jardim Calegari.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Nos termos dos artigos 203 a 205 do Regimento Interno desta Casa de Leis, solicito a Vossa Excelência o envio desta propositura ao Excelentíssimo Senhor Prefeito Municipal indicando Remoção de Árvore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Fernando Cândido da Silva, 318 - Jardim Calegari.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necessária para prevenir possíveis acidentes com queda de galhos ou da própria árvore, garantindo a segurança dos moradores da residência, pedestres e a integridade da infraestrutura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03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77461916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97877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A5DA26C-F864-43E1-8C2A-5BE502D2E4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BA85876C-5F4D-421C-9648-3B0F1A444D53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487183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1397769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5032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15156076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06728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31569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