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Remoção de Árvore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Roque José Ferreira, 884 - Vila Operária.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Nos termos dos artigos 203 a 205 do Regimento Interno desta Casa de Leis, solicito a Vossa Excelência o envio desta propositura ao Excelentíssimo Senhor Prefeito Municipal indicando Remoção de Árvore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Roque José Ferreira, 884 - Vila Operária.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necessária para prevenir possíveis acidentes com queda de galhos ou da própria árvore, garantindo a segurança dos moradores da residência, pedestres e a integridade da infraestrutura local.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03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68782161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7031" name="image2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3A5A789-D026-4918-85BC-82C93DEF6C6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78FC094C-5DD2-4068-94E9-E59217C3D957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7338410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7888153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3288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57319028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01483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02850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