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8678B" w:rsidP="00062BE7" w14:paraId="2F41D3B9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F8678B">
        <w:rPr>
          <w:rFonts w:ascii="Times New Roman" w:hAnsi="Times New Roman" w:cs="Times New Roman"/>
          <w:b/>
          <w:noProof/>
          <w:sz w:val="24"/>
          <w:szCs w:val="24"/>
        </w:rPr>
        <w:t xml:space="preserve">Intensificação da ronda da Guarda Municipal Av. Fuad Assef Maluf – Jardim Lucélia </w:t>
      </w:r>
    </w:p>
    <w:p w:rsidR="00BF13A9" w:rsidRPr="004D01BB" w:rsidP="00062BE7" w14:paraId="4337FBBB" w14:textId="26CA058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F8678B" w:rsidP="00F8678B" w14:paraId="2FDE34CA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8678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F8678B">
        <w:rPr>
          <w:rFonts w:ascii="Times New Roman" w:eastAsia="Arial" w:hAnsi="Times New Roman" w:cs="Times New Roman"/>
          <w:sz w:val="24"/>
          <w:szCs w:val="24"/>
        </w:rPr>
        <w:t>Sciascio</w:t>
      </w:r>
      <w:r w:rsidRPr="00F8678B">
        <w:rPr>
          <w:rFonts w:ascii="Times New Roman" w:eastAsia="Arial" w:hAnsi="Times New Roman" w:cs="Times New Roman"/>
          <w:sz w:val="24"/>
          <w:szCs w:val="24"/>
        </w:rPr>
        <w:t>, que determine ao setor competente da Secretaria Municipal de Segurança Pública a intensificação da ronda da Guarda Municipal na Av. Fuad Assef Maluf, no bairro Jardim Lucélia.</w:t>
      </w:r>
    </w:p>
    <w:p w:rsidR="002E3E36" w:rsidRPr="002E3E36" w:rsidP="002E3E36" w14:paraId="727D7CD5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3E36">
        <w:rPr>
          <w:rFonts w:ascii="Times New Roman" w:eastAsia="Arial" w:hAnsi="Times New Roman" w:cs="Times New Roman"/>
          <w:sz w:val="24"/>
          <w:szCs w:val="24"/>
        </w:rPr>
        <w:t>A presente solicitação se faz necessária diante dos constantes relatos de moradores e motoristas que utilizam a via, especialmente no período noturno, sobre a ocorrência de aglomerações acompanhadas de som alto, consumo de bebidas alcoólicas e uso de drogas nas proximidades. Essas situações têm gerado insegurança, perturbação do sossego e risco à integridade dos cidadãos que transitam ou residem na região, além de prejudicar a ordem pública.</w:t>
      </w:r>
    </w:p>
    <w:p w:rsidR="002E3E36" w:rsidRPr="002E3E36" w:rsidP="002E3E36" w14:paraId="532AF21C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3E36">
        <w:rPr>
          <w:rFonts w:ascii="Times New Roman" w:eastAsia="Arial" w:hAnsi="Times New Roman" w:cs="Times New Roman"/>
          <w:sz w:val="24"/>
          <w:szCs w:val="24"/>
        </w:rPr>
        <w:t xml:space="preserve">A intensificação da ronda da Guarda Municipal é medida essencial para coibir essas práticas, garantir maior sensação de segurança, preservar a tranquilidade dos moradores e assegurar o uso adequado do espaço urbano. A </w:t>
      </w:r>
      <w:r w:rsidRPr="002E3E36">
        <w:rPr>
          <w:rFonts w:ascii="Times New Roman" w:eastAsia="Arial" w:hAnsi="Times New Roman" w:cs="Times New Roman"/>
          <w:sz w:val="24"/>
          <w:szCs w:val="24"/>
        </w:rPr>
        <w:t>presença mais frequente</w:t>
      </w:r>
      <w:r w:rsidRPr="002E3E36">
        <w:rPr>
          <w:rFonts w:ascii="Times New Roman" w:eastAsia="Arial" w:hAnsi="Times New Roman" w:cs="Times New Roman"/>
          <w:sz w:val="24"/>
          <w:szCs w:val="24"/>
        </w:rPr>
        <w:t xml:space="preserve"> das equipes de segurança contribui para inibir comportamentos ilícitos, evitar conflitos e promover um ambiente mais seguro e saudável para toda a comunidade.</w:t>
      </w:r>
    </w:p>
    <w:p w:rsidR="002E3E36" w:rsidRPr="00F8678B" w:rsidP="00F8678B" w14:paraId="77A96710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8678B" w:rsidRPr="00F8678B" w:rsidP="00F8678B" w14:paraId="723EE5FD" w14:textId="14C96F13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1382395</wp:posOffset>
            </wp:positionH>
            <wp:positionV relativeFrom="paragraph">
              <wp:posOffset>363220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2524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678B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pública e a proteção dos munícipes, aguardamos o pronto atendimento desta demanda.</w:t>
      </w:r>
    </w:p>
    <w:p w:rsidR="006D1321" w:rsidP="00583B60" w14:paraId="5B6CF683" w14:textId="7D67DE5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B4C88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D26D5" w:rsidP="00583B60" w14:paraId="5789EE3C" w14:textId="777777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062BE7" w:rsidP="002E3E36" w14:paraId="40F4BC93" w14:textId="46A5DC1D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C521A"/>
    <w:rsid w:val="002D64C7"/>
    <w:rsid w:val="002E3E36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9C628C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1415F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26D5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8678B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1295</Characters>
  <Application>Microsoft Office Word</Application>
  <DocSecurity>8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2026-09-09T16:18:00Z</dcterms:created>
  <dcterms:modified xsi:type="dcterms:W3CDTF">2026-09-09T16:23:00Z</dcterms:modified>
</cp:coreProperties>
</file>