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98C9CA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45BA7">
        <w:rPr>
          <w:rFonts w:ascii="Arial" w:hAnsi="Arial" w:cs="Arial"/>
          <w:b/>
          <w:sz w:val="24"/>
          <w:szCs w:val="24"/>
          <w:u w:val="single"/>
        </w:rPr>
        <w:t>Quatorze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6951CC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437671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437671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658701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71614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7671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75C25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C7FE9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B7092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2026-09-09T14:31:00Z</dcterms:created>
  <dcterms:modified xsi:type="dcterms:W3CDTF">2026-09-09T14:31:00Z</dcterms:modified>
</cp:coreProperties>
</file>