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3A6277" w:rsidRPr="003A6277" w:rsidP="003A6277" w14:paraId="2589AFA5" w14:textId="77777777">
      <w:pPr>
        <w:spacing w:line="360" w:lineRule="auto"/>
        <w:ind w:firstLine="709"/>
        <w:jc w:val="both"/>
        <w:rPr>
          <w:rFonts w:ascii="Tahoma" w:hAnsi="Tahoma" w:cs="Tahoma"/>
          <w:b/>
          <w:bCs/>
          <w:sz w:val="24"/>
          <w:szCs w:val="24"/>
        </w:rPr>
      </w:pPr>
      <w:r w:rsidRPr="003A6277">
        <w:rPr>
          <w:rFonts w:ascii="Tahoma" w:hAnsi="Tahoma" w:cs="Tahoma"/>
          <w:b/>
          <w:bCs/>
          <w:sz w:val="24"/>
          <w:szCs w:val="24"/>
        </w:rPr>
        <w:t>Limpeza de área pública na Praça Paul Harris, nº 105, no bairro Jardim Paulista.</w:t>
      </w:r>
    </w:p>
    <w:p w:rsidR="00945E55" w:rsidRPr="00945E55" w:rsidP="00945E55" w14:paraId="3EA59F8B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945E55">
        <w:rPr>
          <w:rFonts w:ascii="Tahoma" w:hAnsi="Tahoma" w:cs="Tahoma"/>
          <w:bCs/>
          <w:sz w:val="24"/>
          <w:szCs w:val="24"/>
        </w:rPr>
        <w:t>A presente indicação tem como objetivo solicitar a realização da limpeza da área pública, tendo em vista o acúmulo de lixo, resíduos e vegetação no local, situação que compromete a conservação do espaço e favorece a proliferação de insetos e animais peçonhentos. A execução do serviço contribuirá para a manutenção da limpeza,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4D757336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650DCB">
        <w:rPr>
          <w:rFonts w:ascii="Tahoma" w:hAnsi="Tahoma" w:cs="Tahoma"/>
          <w:sz w:val="24"/>
          <w:szCs w:val="24"/>
        </w:rPr>
        <w:t>10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A6277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0DCB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97C10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45E55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B386B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ED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401E"/>
    <w:rsid w:val="00CF4273"/>
    <w:rsid w:val="00CF47F9"/>
    <w:rsid w:val="00CF5B70"/>
    <w:rsid w:val="00CF5C01"/>
    <w:rsid w:val="00D05DBB"/>
    <w:rsid w:val="00D17870"/>
    <w:rsid w:val="00D30417"/>
    <w:rsid w:val="00D40C14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747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2026-09-09T13:59:00Z</dcterms:created>
  <dcterms:modified xsi:type="dcterms:W3CDTF">2026-09-09T13:59:00Z</dcterms:modified>
</cp:coreProperties>
</file>