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Machado de Assis, Parque Residencial Casarão,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01255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1A60070-2845-4705-9AB2-94D95C4E52C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5074BA5-EBCE-46B8-9B4F-8C2A8FFB8A4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4A42DB0-EA68-4CE7-987C-E48A50A5E67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748080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2260891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8538354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9936863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8304364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948849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