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Olga Bittencourt de Andrade,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28533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AC23AA0-28BB-4F3B-8885-753C821D37E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110DBA4-3E75-453C-BA76-BD21F1AAED7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7FA0481-8811-4F01-BF61-B6472E8F86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03573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02922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219637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8448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24555735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6193835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