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D7B9127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16F5C">
        <w:rPr>
          <w:sz w:val="28"/>
          <w:szCs w:val="28"/>
        </w:rPr>
        <w:t xml:space="preserve">operação </w:t>
      </w:r>
      <w:r w:rsidR="00C07A94">
        <w:rPr>
          <w:sz w:val="28"/>
          <w:szCs w:val="28"/>
        </w:rPr>
        <w:t xml:space="preserve">cata </w:t>
      </w:r>
      <w:r w:rsidR="00A55BD7">
        <w:rPr>
          <w:sz w:val="28"/>
          <w:szCs w:val="28"/>
        </w:rPr>
        <w:t>treco</w:t>
      </w:r>
      <w:r w:rsidR="00C33542">
        <w:rPr>
          <w:sz w:val="28"/>
          <w:szCs w:val="28"/>
        </w:rPr>
        <w:t xml:space="preserve"> na Rua </w:t>
      </w:r>
      <w:r w:rsidR="005B4A7A">
        <w:rPr>
          <w:sz w:val="28"/>
          <w:szCs w:val="28"/>
        </w:rPr>
        <w:t xml:space="preserve">Rosa </w:t>
      </w:r>
      <w:r w:rsidR="005B4A7A">
        <w:rPr>
          <w:sz w:val="28"/>
          <w:szCs w:val="28"/>
        </w:rPr>
        <w:t>Francheschini</w:t>
      </w:r>
      <w:r w:rsidR="005B4A7A">
        <w:rPr>
          <w:sz w:val="28"/>
          <w:szCs w:val="28"/>
        </w:rPr>
        <w:t xml:space="preserve"> Chebabi, </w:t>
      </w:r>
      <w:r w:rsidR="00A55BD7">
        <w:rPr>
          <w:sz w:val="28"/>
          <w:szCs w:val="28"/>
        </w:rPr>
        <w:t>417</w:t>
      </w:r>
      <w:r w:rsidR="005B4A7A">
        <w:rPr>
          <w:sz w:val="28"/>
          <w:szCs w:val="28"/>
        </w:rPr>
        <w:t xml:space="preserve"> – Vila Miranda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0750991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3728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2026-09-03T13:26:00Z</dcterms:created>
  <dcterms:modified xsi:type="dcterms:W3CDTF">2026-09-03T13:26:00Z</dcterms:modified>
</cp:coreProperties>
</file>