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776EA8" w14:paraId="38676E5B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3D0D9E" w:rsidP="008034F3" w14:paraId="4D188A0A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3D0D9E">
        <w:rPr>
          <w:rFonts w:ascii="Arial" w:eastAsia="Arial" w:hAnsi="Arial" w:cs="Arial"/>
          <w:b/>
          <w:bCs/>
          <w:sz w:val="24"/>
          <w:szCs w:val="24"/>
        </w:rPr>
        <w:t>INSTALAÇÃO DE SINALIZAÇÃO VERTICAL (PLACA 'PARE')</w:t>
      </w:r>
      <w:r w:rsidRPr="003D0D9E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:rsidR="00305E50" w:rsidP="008034F3" w14:paraId="0362C63E" w14:textId="4C33898F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3D0D9E" w:rsidR="003D0D9E">
        <w:rPr>
          <w:rFonts w:ascii="Arial" w:eastAsia="Arial" w:hAnsi="Arial" w:cs="Arial"/>
          <w:sz w:val="24"/>
          <w:szCs w:val="24"/>
        </w:rPr>
        <w:t>Esquina da Rua Uruassu com a Rua Anápolis, Bairro Jardim Dall'Orto - Sumaré/SP</w:t>
      </w:r>
    </w:p>
    <w:p w:rsidR="00776EA8" w:rsidP="00305E50" w14:paraId="30842304" w14:textId="2EDD85CD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3D0D9E" w:rsidRPr="003D0D9E" w:rsidP="003D0D9E" w14:paraId="2DAA7D9F" w14:textId="1B315CD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3D0D9E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3D0D9E">
        <w:rPr>
          <w:rFonts w:ascii="Arial" w:eastAsia="Arial" w:hAnsi="Arial" w:cs="Arial"/>
          <w:sz w:val="24"/>
          <w:szCs w:val="24"/>
        </w:rPr>
        <w:t>instalação urgente de placa 'PARE' na referida intersecção.</w:t>
      </w:r>
    </w:p>
    <w:p w:rsidR="003D0D9E" w:rsidRPr="003D0D9E" w:rsidP="003D0D9E" w14:paraId="0CA8C07A" w14:textId="06BE779E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3D0D9E">
        <w:rPr>
          <w:rFonts w:ascii="Arial" w:eastAsia="Arial" w:hAnsi="Arial" w:cs="Arial"/>
          <w:sz w:val="24"/>
          <w:szCs w:val="24"/>
        </w:rPr>
        <w:t>É de suma importância ressaltar que a total ausência de sinalização adequada neste local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3D0D9E">
        <w:rPr>
          <w:rFonts w:ascii="Arial" w:eastAsia="Arial" w:hAnsi="Arial" w:cs="Arial"/>
          <w:sz w:val="24"/>
          <w:szCs w:val="24"/>
        </w:rPr>
        <w:t>específico tem gerado grande confusão e insegurança entre os motoristas a respeito da preferência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3D0D9E">
        <w:rPr>
          <w:rFonts w:ascii="Arial" w:eastAsia="Arial" w:hAnsi="Arial" w:cs="Arial"/>
          <w:sz w:val="24"/>
          <w:szCs w:val="24"/>
        </w:rPr>
        <w:t>passagem. Entre os principais efeitos gerados pela situação atual, evidenciam-se a alta incidência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3D0D9E">
        <w:rPr>
          <w:rFonts w:ascii="Arial" w:eastAsia="Arial" w:hAnsi="Arial" w:cs="Arial"/>
          <w:sz w:val="24"/>
          <w:szCs w:val="24"/>
        </w:rPr>
        <w:t>freadas bruscas, conflitos no trânsito e o risco iminente de colisões severas, colocando diariamente em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3D0D9E">
        <w:rPr>
          <w:rFonts w:ascii="Arial" w:eastAsia="Arial" w:hAnsi="Arial" w:cs="Arial"/>
          <w:sz w:val="24"/>
          <w:szCs w:val="24"/>
        </w:rPr>
        <w:t>perigo a vida de condutores e pedestres que circulam pela localidade.</w:t>
      </w:r>
    </w:p>
    <w:p w:rsidR="003D0D9E" w:rsidRPr="003D0D9E" w:rsidP="003D0D9E" w14:paraId="3E491395" w14:textId="769A739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3D0D9E">
        <w:rPr>
          <w:rFonts w:ascii="Arial" w:eastAsia="Arial" w:hAnsi="Arial" w:cs="Arial"/>
          <w:sz w:val="24"/>
          <w:szCs w:val="24"/>
        </w:rPr>
        <w:t>Cabe, ainda, destacar que a sinalização viária ostensiva e clara é um dever inquestionável do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3D0D9E">
        <w:rPr>
          <w:rFonts w:ascii="Arial" w:eastAsia="Arial" w:hAnsi="Arial" w:cs="Arial"/>
          <w:sz w:val="24"/>
          <w:szCs w:val="24"/>
        </w:rPr>
        <w:t>município e atua como um pilar fundamental para a organização e segurança do tráfego urbano,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3D0D9E">
        <w:rPr>
          <w:rFonts w:ascii="Arial" w:eastAsia="Arial" w:hAnsi="Arial" w:cs="Arial"/>
          <w:sz w:val="24"/>
          <w:szCs w:val="24"/>
        </w:rPr>
        <w:t>prevenindo sinistros e resguardando vidas.</w:t>
      </w:r>
    </w:p>
    <w:p w:rsidR="004279C1" w:rsidP="003D0D9E" w14:paraId="0C6896B3" w14:textId="295B5DCB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3D0D9E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3D0D9E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o ordenamento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3D0D9E">
        <w:rPr>
          <w:rFonts w:ascii="Arial" w:eastAsia="Arial" w:hAnsi="Arial" w:cs="Arial"/>
          <w:sz w:val="24"/>
          <w:szCs w:val="24"/>
        </w:rPr>
        <w:t>do trânsito local, o respeito às leis viárias e a preservação de vidas.</w:t>
      </w:r>
    </w:p>
    <w:p w:rsidR="00776EA8" w:rsidP="004279C1" w14:paraId="037BEA42" w14:textId="2AC616E2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36D7C69F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F95DB2">
        <w:rPr>
          <w:rFonts w:ascii="Arial" w:eastAsia="Arial" w:hAnsi="Arial" w:cs="Arial"/>
          <w:sz w:val="24"/>
          <w:szCs w:val="24"/>
        </w:rPr>
        <w:t>3</w:t>
      </w:r>
      <w:r w:rsidR="00305E50"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305E50">
        <w:rPr>
          <w:rFonts w:ascii="Arial" w:eastAsia="Arial" w:hAnsi="Arial" w:cs="Arial"/>
          <w:sz w:val="24"/>
          <w:szCs w:val="24"/>
        </w:rPr>
        <w:t>agost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916016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D7ECD7B-952C-412F-8DF3-3BB3953FE2B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5BB6C5FB-11FD-4210-97DB-A2779A95B34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0363610E-EBED-4F6A-A08C-018B8007391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51308877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7545714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454986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C762F"/>
    <w:rsid w:val="00127544"/>
    <w:rsid w:val="00213E0D"/>
    <w:rsid w:val="00223F16"/>
    <w:rsid w:val="00266ADF"/>
    <w:rsid w:val="002F7746"/>
    <w:rsid w:val="00305E50"/>
    <w:rsid w:val="003827AB"/>
    <w:rsid w:val="003910B5"/>
    <w:rsid w:val="003D0D9E"/>
    <w:rsid w:val="004279C1"/>
    <w:rsid w:val="00462B57"/>
    <w:rsid w:val="00584BC2"/>
    <w:rsid w:val="006701E6"/>
    <w:rsid w:val="006E4AC4"/>
    <w:rsid w:val="00776EA8"/>
    <w:rsid w:val="008034F3"/>
    <w:rsid w:val="008164FE"/>
    <w:rsid w:val="00854F9B"/>
    <w:rsid w:val="00857BA7"/>
    <w:rsid w:val="008B4040"/>
    <w:rsid w:val="008D4EDE"/>
    <w:rsid w:val="008D7E13"/>
    <w:rsid w:val="00A3728F"/>
    <w:rsid w:val="00AE76DB"/>
    <w:rsid w:val="00C04DF9"/>
    <w:rsid w:val="00C925EB"/>
    <w:rsid w:val="00CE13AE"/>
    <w:rsid w:val="00E40340"/>
    <w:rsid w:val="00F56818"/>
    <w:rsid w:val="00F95DB2"/>
    <w:rsid w:val="00FC7ED5"/>
    <w:rsid w:val="00FF7AA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284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14</cp:revision>
  <dcterms:created xsi:type="dcterms:W3CDTF">2026-05-06T17:45:00Z</dcterms:created>
  <dcterms:modified xsi:type="dcterms:W3CDTF">2026-08-31T16:09:00Z</dcterms:modified>
</cp:coreProperties>
</file>