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CB0009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D4778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E1595">
        <w:rPr>
          <w:rFonts w:ascii="Arial" w:hAnsi="Arial" w:cs="Arial"/>
          <w:b/>
          <w:sz w:val="24"/>
          <w:szCs w:val="24"/>
          <w:u w:val="single"/>
        </w:rPr>
        <w:t xml:space="preserve">Marco </w:t>
      </w:r>
      <w:r w:rsidR="009E1595">
        <w:rPr>
          <w:rFonts w:ascii="Arial" w:hAnsi="Arial" w:cs="Arial"/>
          <w:b/>
          <w:sz w:val="24"/>
          <w:szCs w:val="24"/>
          <w:u w:val="single"/>
        </w:rPr>
        <w:t>Liashi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E756A1">
        <w:rPr>
          <w:rFonts w:ascii="Arial" w:hAnsi="Arial" w:cs="Arial"/>
          <w:b/>
          <w:sz w:val="24"/>
          <w:szCs w:val="24"/>
          <w:u w:val="single"/>
        </w:rPr>
        <w:t>Menuzzo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40D856E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231B0D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231B0D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611667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70985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1B0D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4F70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148E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0F6D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2026-08-31T13:59:00Z</dcterms:created>
  <dcterms:modified xsi:type="dcterms:W3CDTF">2026-08-31T13:59:00Z</dcterms:modified>
</cp:coreProperties>
</file>