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3739A4" w:rsidRPr="003739A4" w:rsidP="003739A4" w14:paraId="0110DD2C" w14:textId="77777777">
      <w:pPr>
        <w:spacing w:line="360" w:lineRule="auto"/>
        <w:ind w:firstLine="709"/>
        <w:jc w:val="both"/>
        <w:rPr>
          <w:rFonts w:ascii="Tahoma" w:hAnsi="Tahoma" w:cs="Tahoma"/>
          <w:b/>
          <w:bCs/>
          <w:sz w:val="24"/>
          <w:szCs w:val="24"/>
        </w:rPr>
      </w:pPr>
      <w:r w:rsidRPr="003739A4">
        <w:rPr>
          <w:rFonts w:ascii="Tahoma" w:hAnsi="Tahoma" w:cs="Tahoma"/>
          <w:b/>
          <w:bCs/>
          <w:sz w:val="24"/>
          <w:szCs w:val="24"/>
        </w:rPr>
        <w:t>Retirada de galhos na Rua Presidente Costa e Silva, nº 58, no bairro Vila Yolanda Costa e Silva.</w:t>
      </w:r>
    </w:p>
    <w:p w:rsidR="003739A4" w:rsidRPr="003739A4" w:rsidP="003739A4" w14:paraId="7F018E3D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3739A4">
        <w:rPr>
          <w:rFonts w:ascii="Tahoma" w:hAnsi="Tahoma" w:cs="Tahoma"/>
          <w:sz w:val="24"/>
          <w:szCs w:val="24"/>
        </w:rPr>
        <w:t>A presente indicação tem como objetivo solicitar a retirada dos galhos acumulados no local, tendo em vista que os resíduos vegetais comprometem a limpeza urbana, podem dificultar a circulação e favorecer a proliferação de insetos e outros animais. A execução do serviço contribuirá para a manutenção da limpeza, da segurança e da qualidade de vida da população.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34E2984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664020">
        <w:rPr>
          <w:rFonts w:ascii="Tahoma" w:hAnsi="Tahoma" w:cs="Tahoma"/>
          <w:sz w:val="24"/>
          <w:szCs w:val="24"/>
        </w:rPr>
        <w:t>01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74F0"/>
    <w:rsid w:val="0037335A"/>
    <w:rsid w:val="003739A4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3486"/>
    <w:rsid w:val="005515F7"/>
    <w:rsid w:val="00562932"/>
    <w:rsid w:val="00575A46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412BD"/>
    <w:rsid w:val="0064354C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3D5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0C38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401E"/>
    <w:rsid w:val="00CF4273"/>
    <w:rsid w:val="00CF47F9"/>
    <w:rsid w:val="00CF5B70"/>
    <w:rsid w:val="00CF5C01"/>
    <w:rsid w:val="00D05DBB"/>
    <w:rsid w:val="00D17870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748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2026-08-31T13:35:00Z</dcterms:created>
  <dcterms:modified xsi:type="dcterms:W3CDTF">2026-08-31T13:35:00Z</dcterms:modified>
</cp:coreProperties>
</file>