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55E28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32537">
        <w:rPr>
          <w:sz w:val="28"/>
          <w:szCs w:val="28"/>
        </w:rPr>
        <w:t xml:space="preserve">operação cata galho na Rua São </w:t>
      </w:r>
      <w:r w:rsidR="00F32537">
        <w:rPr>
          <w:sz w:val="28"/>
          <w:szCs w:val="28"/>
        </w:rPr>
        <w:t>Luis</w:t>
      </w:r>
      <w:r w:rsidR="00F32537">
        <w:rPr>
          <w:sz w:val="28"/>
          <w:szCs w:val="28"/>
        </w:rPr>
        <w:t>, 81</w:t>
      </w:r>
      <w:r w:rsidR="00EB2875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753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A84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2026-08-27T12:13:00Z</dcterms:created>
  <dcterms:modified xsi:type="dcterms:W3CDTF">2026-08-27T12:13:00Z</dcterms:modified>
</cp:coreProperties>
</file>