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57C83D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EB2875">
        <w:rPr>
          <w:sz w:val="28"/>
          <w:szCs w:val="28"/>
        </w:rPr>
        <w:t>pintura de todas as lombadas na Estrada da Servidão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444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3D8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2026-08-27T12:12:00Z</dcterms:created>
  <dcterms:modified xsi:type="dcterms:W3CDTF">2026-08-27T12:12:00Z</dcterms:modified>
</cp:coreProperties>
</file>