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EA8" w14:paraId="2A91DA10" w14:textId="77777777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776EA8" w14:paraId="38676E5B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A33F9" w:rsidP="000A33F9" w14:paraId="2CEE7C8F" w14:textId="77777777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LIMPEZA E RECOLHIMENTO DE ENTULHOS EM VIA PÚBLICA</w:t>
      </w:r>
    </w:p>
    <w:p w:rsidR="00776EA8" w14:paraId="1873E0CF" w14:textId="506C3AF2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1C20F1" w:rsidR="001C20F1">
        <w:rPr>
          <w:rFonts w:ascii="Arial" w:eastAsia="Arial" w:hAnsi="Arial" w:cs="Arial"/>
          <w:sz w:val="24"/>
          <w:szCs w:val="24"/>
        </w:rPr>
        <w:t xml:space="preserve">Rua </w:t>
      </w:r>
      <w:r w:rsidRPr="00A04FF6" w:rsidR="00A04FF6">
        <w:rPr>
          <w:rFonts w:ascii="Arial" w:eastAsia="Arial" w:hAnsi="Arial" w:cs="Arial"/>
          <w:sz w:val="24"/>
          <w:szCs w:val="24"/>
        </w:rPr>
        <w:t>Gledson da Silva Magalhães</w:t>
      </w:r>
      <w:r w:rsidR="002F7746">
        <w:rPr>
          <w:rFonts w:ascii="Arial" w:eastAsia="Arial" w:hAnsi="Arial" w:cs="Arial"/>
          <w:sz w:val="24"/>
          <w:szCs w:val="24"/>
        </w:rPr>
        <w:t xml:space="preserve">, </w:t>
      </w:r>
      <w:r w:rsidR="009F62F9">
        <w:rPr>
          <w:rFonts w:ascii="Arial" w:eastAsia="Arial" w:hAnsi="Arial" w:cs="Arial"/>
          <w:sz w:val="24"/>
          <w:szCs w:val="24"/>
        </w:rPr>
        <w:t>n</w:t>
      </w:r>
      <w:r w:rsidR="002F7746">
        <w:rPr>
          <w:rFonts w:ascii="Arial" w:eastAsia="Arial" w:hAnsi="Arial" w:cs="Arial"/>
          <w:sz w:val="24"/>
          <w:szCs w:val="24"/>
        </w:rPr>
        <w:t xml:space="preserve">º </w:t>
      </w:r>
      <w:r w:rsidR="00A04FF6">
        <w:rPr>
          <w:rFonts w:ascii="Arial" w:eastAsia="Arial" w:hAnsi="Arial" w:cs="Arial"/>
          <w:sz w:val="24"/>
          <w:szCs w:val="24"/>
        </w:rPr>
        <w:t>279</w:t>
      </w:r>
      <w:r>
        <w:rPr>
          <w:rFonts w:ascii="Arial" w:eastAsia="Arial" w:hAnsi="Arial" w:cs="Arial"/>
          <w:sz w:val="24"/>
          <w:szCs w:val="24"/>
        </w:rPr>
        <w:t>,</w:t>
      </w:r>
      <w:r w:rsidR="00266ADF">
        <w:rPr>
          <w:rFonts w:ascii="Arial" w:eastAsia="Arial" w:hAnsi="Arial" w:cs="Arial"/>
          <w:sz w:val="24"/>
          <w:szCs w:val="24"/>
        </w:rPr>
        <w:t xml:space="preserve"> </w:t>
      </w:r>
      <w:r w:rsidRPr="005A104A" w:rsidR="005A104A">
        <w:rPr>
          <w:rFonts w:ascii="Arial" w:eastAsia="Arial" w:hAnsi="Arial" w:cs="Arial"/>
          <w:sz w:val="24"/>
          <w:szCs w:val="24"/>
        </w:rPr>
        <w:t xml:space="preserve">Jardim </w:t>
      </w:r>
      <w:r w:rsidR="00A04FF6">
        <w:rPr>
          <w:rFonts w:ascii="Arial" w:eastAsia="Arial" w:hAnsi="Arial" w:cs="Arial"/>
          <w:sz w:val="24"/>
          <w:szCs w:val="24"/>
        </w:rPr>
        <w:t>Santa Carolina</w:t>
      </w:r>
      <w:r w:rsidRPr="009F62F9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Sumaré</w:t>
      </w:r>
      <w:r w:rsidR="00A04FF6"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SP</w:t>
      </w:r>
    </w:p>
    <w:p w:rsidR="00776EA8" w14:paraId="30842304" w14:textId="77777777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776EA8" w:rsidP="00A04FF6" w14:paraId="584024AC" w14:textId="080913FA">
      <w:pPr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="002F7746"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a </w:t>
      </w:r>
      <w:r w:rsidRPr="00A04FF6" w:rsidR="00A04FF6">
        <w:rPr>
          <w:rFonts w:ascii="Arial" w:eastAsia="Arial" w:hAnsi="Arial" w:cs="Arial"/>
          <w:b/>
          <w:bCs/>
          <w:sz w:val="24"/>
          <w:szCs w:val="24"/>
        </w:rPr>
        <w:t>Rua Gledson da Silva Magalhães, nº 279, Jardim Santa Carolina, Sumaré-SP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bCs/>
          <w:sz w:val="24"/>
          <w:szCs w:val="24"/>
        </w:rPr>
        <w:t>limpeza e recolhimento de entulhos.</w:t>
      </w:r>
    </w:p>
    <w:p w:rsidR="00776EA8" w14:paraId="2FCBBA9E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de suma importância ressaltar que o descarte inadequado de resíduos sólidos e entulhos tem gerado uma série de impactos adversos para a comunidade local. Entre os principais efeitos, evidenciam-se a obstrução das vias públicas, o que compromete a circulação de pedestres e veículos, além de criar condições favoráveis à proliferação de vetores de doenças, como roedores, baratas, mosquitos e outros agentes nocivos à saúde pública.</w:t>
      </w:r>
    </w:p>
    <w:p w:rsidR="00776EA8" w14:paraId="35C31AF6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Cabe, ainda, destacar que a ausência de limpeza e a permanência dos resíduos acumulados podem ocasionar odores desagradáveis, além de prejudicar o adequado funcionamento do sistema de esgotamento sanitário, o que agrava ainda mais a situação. </w:t>
      </w:r>
    </w:p>
    <w:p w:rsidR="00776EA8" w14:paraId="18EE27DC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 desse cenário, é imperativo que a Administração Pública Municipal adote uma resposta rápida e eficaz, atuando de forma diligente na realização da limpeza e remoção desses resíduos, garantindo assim a preservação ambiental e reduzindo as chances de surtos endêmicos no município.</w:t>
      </w:r>
    </w:p>
    <w:p w:rsidR="00776EA8" w14:paraId="037BEA42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776EA8" w14:paraId="43D69675" w14:textId="0AA75835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E24111">
        <w:rPr>
          <w:rFonts w:ascii="Arial" w:eastAsia="Arial" w:hAnsi="Arial" w:cs="Arial"/>
          <w:sz w:val="24"/>
          <w:szCs w:val="24"/>
        </w:rPr>
        <w:t>24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9F62F9">
        <w:rPr>
          <w:rFonts w:ascii="Arial" w:eastAsia="Arial" w:hAnsi="Arial" w:cs="Arial"/>
          <w:sz w:val="24"/>
          <w:szCs w:val="24"/>
        </w:rPr>
        <w:t>agost</w:t>
      </w:r>
      <w:r w:rsidR="002F7746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776EA8" w14:paraId="1A56CDFD" w14:textId="77777777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62448" cy="1152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714284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DF51647-4B05-441E-B104-552D5C58FB8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31F5EC37-0E59-4A0A-B114-3DD8E32F06C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58F56D44-97A8-4EB5-8ED2-289B379DBE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0580CAD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iig9vsdp9xb5" w:colFirst="0" w:colLast="0"/>
  <w:bookmarkEnd w:id="0"/>
  <w:p w:rsidR="00776EA8" w14:paraId="5984D6B7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6399944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78800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776EA8" w14:paraId="582E1C9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6F727FD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24E118FC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2418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70961091" name="Agrupar 37096109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785644326" name="Retângulo 1785644326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76EA8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147102726" name="Forma Livre: Forma 2147102726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07445584" name="Forma Livre: Forma 160744558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13897139" name="Forma Livre: Forma 1313897139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.2pt;margin-left:-68.95pt;mso-wrap-distance-left:0;mso-wrap-distance-right:0;position:absolute;z-index:-251655168" coordorigin="15671,0" coordsize="75577,75600">
              <v:group id="Agrupar 370961091" o:spid="_x0000_s2050" style="width:75577;height:75600;left:15671;position:absolute" coordsize="75577,102703">
                <v:rect id="Retângulo 1785644326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776EA8" w14:paraId="67A3871F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2147102726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160744558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313897139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EA8"/>
    <w:rsid w:val="000A33F9"/>
    <w:rsid w:val="00124741"/>
    <w:rsid w:val="001C20F1"/>
    <w:rsid w:val="00266ADF"/>
    <w:rsid w:val="002F7746"/>
    <w:rsid w:val="00312A78"/>
    <w:rsid w:val="003910B5"/>
    <w:rsid w:val="005A104A"/>
    <w:rsid w:val="005C6B6E"/>
    <w:rsid w:val="005F2AC5"/>
    <w:rsid w:val="006E4AC4"/>
    <w:rsid w:val="00717346"/>
    <w:rsid w:val="00776EA8"/>
    <w:rsid w:val="007A4952"/>
    <w:rsid w:val="007B4BBA"/>
    <w:rsid w:val="007B55C9"/>
    <w:rsid w:val="008164FE"/>
    <w:rsid w:val="00897B3F"/>
    <w:rsid w:val="009A6561"/>
    <w:rsid w:val="009F62F9"/>
    <w:rsid w:val="00A04FF6"/>
    <w:rsid w:val="00A136FB"/>
    <w:rsid w:val="00A3728F"/>
    <w:rsid w:val="00AF1CE0"/>
    <w:rsid w:val="00C04DF9"/>
    <w:rsid w:val="00C925EB"/>
    <w:rsid w:val="00CE6B25"/>
    <w:rsid w:val="00E24111"/>
    <w:rsid w:val="00F327BE"/>
    <w:rsid w:val="00F568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A31FBA1-0F31-4C15-B5DC-3D8BDBB9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FF6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j/Mz/JACzN8M9E7eWPTRlP7eAw==">CgMxLjAyDmguaWlnOXZzZHA5eGI1OAByITFQZXExSUg1TUZHdjFaUlNaeFBTNXFUSU1xbG5tZktxRQ==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- Compras - CMS</cp:lastModifiedBy>
  <cp:revision>12</cp:revision>
  <dcterms:created xsi:type="dcterms:W3CDTF">2026-05-06T17:45:00Z</dcterms:created>
  <dcterms:modified xsi:type="dcterms:W3CDTF">2026-08-24T16:47:00Z</dcterms:modified>
</cp:coreProperties>
</file>