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03F45CC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184FB6">
        <w:rPr>
          <w:sz w:val="28"/>
          <w:szCs w:val="28"/>
        </w:rPr>
        <w:t>Isaira</w:t>
      </w:r>
      <w:r w:rsidR="00184FB6">
        <w:rPr>
          <w:sz w:val="28"/>
          <w:szCs w:val="28"/>
        </w:rPr>
        <w:t xml:space="preserve"> </w:t>
      </w:r>
      <w:r w:rsidR="00184FB6">
        <w:rPr>
          <w:sz w:val="28"/>
          <w:szCs w:val="28"/>
        </w:rPr>
        <w:t>Ongaro</w:t>
      </w:r>
      <w:r w:rsidR="00184FB6">
        <w:rPr>
          <w:sz w:val="28"/>
          <w:szCs w:val="28"/>
        </w:rPr>
        <w:t xml:space="preserve">. </w:t>
      </w:r>
      <w:r w:rsidR="00184FB6">
        <w:rPr>
          <w:sz w:val="28"/>
          <w:szCs w:val="28"/>
        </w:rPr>
        <w:t>Zagui</w:t>
      </w:r>
      <w:r w:rsidR="00184FB6">
        <w:rPr>
          <w:sz w:val="28"/>
          <w:szCs w:val="28"/>
        </w:rPr>
        <w:t>, nº 94 e 116</w:t>
      </w:r>
      <w:r>
        <w:rPr>
          <w:sz w:val="28"/>
          <w:szCs w:val="28"/>
        </w:rPr>
        <w:t>, Cep. 13.17</w:t>
      </w:r>
      <w:r w:rsidR="00184FB6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184FB6">
        <w:rPr>
          <w:sz w:val="28"/>
          <w:szCs w:val="28"/>
        </w:rPr>
        <w:t>110</w:t>
      </w:r>
      <w:r>
        <w:rPr>
          <w:sz w:val="28"/>
          <w:szCs w:val="28"/>
        </w:rPr>
        <w:t xml:space="preserve">, </w:t>
      </w:r>
      <w:r w:rsidR="00184FB6">
        <w:rPr>
          <w:sz w:val="28"/>
          <w:szCs w:val="28"/>
        </w:rPr>
        <w:t xml:space="preserve">Jardim São Carlos. 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07AC95B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01 de junho 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538625646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750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84FB6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47EFA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1B1F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F2B9-11EF-43D7-9BC6-0BF79AB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2021-06-01T13:21:00Z</dcterms:created>
  <dcterms:modified xsi:type="dcterms:W3CDTF">2021-06-01T13:21:00Z</dcterms:modified>
</cp:coreProperties>
</file>