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Yolanda Didona de Vasconcellos,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41906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BE42B93-FE0E-45A6-AD79-8D6BAC3AF2D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05B92DA-973D-4515-8AB3-005EEABE50F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E1C0248-1E9B-464E-8F70-EE9B6672F3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0913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96298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80413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05558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92677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2499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