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62A8" w:rsidRPr="00AB62A8" w:rsidP="00AB62A8" w14:paraId="1F71375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 w:rsid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AB62A8">
        <w:rPr>
          <w:rFonts w:ascii="Times New Roman" w:eastAsia="Arial" w:hAnsi="Times New Roman" w:cs="Times New Roman"/>
          <w:b/>
          <w:bCs/>
          <w:sz w:val="24"/>
          <w:szCs w:val="24"/>
        </w:rPr>
        <w:t>R. Rui Barbosa, 399 - Jardim Joao Paulo II</w:t>
      </w:r>
    </w:p>
    <w:p w:rsidR="00BF13A9" w:rsidRPr="004D01BB" w:rsidP="00062BE7" w14:paraId="4337FBBB" w14:textId="5564081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B62A8" w:rsidRPr="00AB62A8" w:rsidP="00AB62A8" w14:paraId="0D880C4D" w14:textId="7AE101C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</w:t>
      </w:r>
      <w:r w:rsidRPr="00AB62A8">
        <w:rPr>
          <w:rFonts w:ascii="Times New Roman" w:eastAsia="Arial" w:hAnsi="Times New Roman" w:cs="Times New Roman"/>
          <w:sz w:val="24"/>
          <w:szCs w:val="24"/>
        </w:rPr>
        <w:t>R. Rui Barbosa, 399 -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062BE7" w:rsidRPr="00062BE7" w:rsidP="00062BE7" w14:paraId="4451425C" w14:textId="374C944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3417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0DDAC16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75FA52A8" w14:textId="4552A0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62BE7" w:rsidRPr="005A2BBA" w:rsidP="00062BE7" w14:paraId="2463DDB1" w14:textId="66E23D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B62A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86425" cy="4172532"/>
            <wp:effectExtent l="0" t="0" r="0" b="0"/>
            <wp:docPr id="357553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6970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2026-08-19T14:59:00Z</dcterms:created>
  <dcterms:modified xsi:type="dcterms:W3CDTF">2026-08-19T14:59:00Z</dcterms:modified>
</cp:coreProperties>
</file>