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7536A" w:rsidP="00062BE7" w14:paraId="648E2FA5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87536A">
        <w:rPr>
          <w:rFonts w:ascii="Times New Roman" w:eastAsia="Arial" w:hAnsi="Times New Roman" w:cs="Times New Roman"/>
          <w:b/>
          <w:bCs/>
          <w:sz w:val="24"/>
          <w:szCs w:val="24"/>
        </w:rPr>
        <w:t>Poda de árvore – R. Antônio Menuzzo, 639 – Parque Jatobá</w:t>
      </w:r>
    </w:p>
    <w:p w:rsidR="00BF13A9" w:rsidRPr="004D01BB" w:rsidP="00062BE7" w14:paraId="4337FBBB" w14:textId="49DDFF0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7536A" w:rsidRPr="0087536A" w:rsidP="0087536A" w14:paraId="51CC7260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7536A">
        <w:rPr>
          <w:rFonts w:ascii="Times New Roman" w:eastAsia="Arial" w:hAnsi="Times New Roman" w:cs="Times New Roman"/>
          <w:sz w:val="24"/>
          <w:szCs w:val="24"/>
        </w:rPr>
        <w:t>Indico, nos termos regimentais, ao Excelentíssimo Senhor Prefeito Municipal, Henrique Stein Sciascio, que determine ao setor competente da Secretaria Municipal de Serviços Públicos a realização de poda de árvore localizada na R. Antônio Menuzzo, 639 – Parque Jatobá.</w:t>
      </w:r>
    </w:p>
    <w:p w:rsidR="0087536A" w:rsidRPr="0087536A" w:rsidP="0087536A" w14:paraId="30A1AD5D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7536A">
        <w:rPr>
          <w:rFonts w:ascii="Times New Roman" w:eastAsia="Arial" w:hAnsi="Times New Roman" w:cs="Times New Roman"/>
          <w:sz w:val="24"/>
          <w:szCs w:val="24"/>
        </w:rPr>
        <w:t>A presente solicitação se faz necessária devido ao fato de que os galhos da árvore encontram-se em contato direto com os fios elétricos, situação que representa risco à segurança dos moradores, podendo ocasionar interrupções no fornecimento de energia, curto-circuitos e acidentes. A intervenção é essencial para prevenir danos e garantir a integridade da rede elétrica e do espaço público.</w:t>
      </w:r>
    </w:p>
    <w:p w:rsidR="00062BE7" w:rsidRPr="00062BE7" w:rsidP="00062BE7" w14:paraId="489BDACF" w14:textId="2FE0275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1352550</wp:posOffset>
            </wp:positionH>
            <wp:positionV relativeFrom="paragraph">
              <wp:posOffset>574040</wp:posOffset>
            </wp:positionV>
            <wp:extent cx="3600450" cy="2023756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101423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023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BE7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urbana e a promoção de ambientes limpos e seguros, aguardamos o pronto atendimento desta demanda.</w:t>
      </w:r>
    </w:p>
    <w:p w:rsidR="00AB11BD" w:rsidP="00713F42" w14:paraId="5D721B37" w14:textId="3B4DB9D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73F1DD2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062BE7">
        <w:rPr>
          <w:rFonts w:ascii="Times New Roman" w:eastAsia="Arial" w:hAnsi="Times New Roman" w:cs="Times New Roman"/>
          <w:sz w:val="24"/>
          <w:szCs w:val="24"/>
        </w:rPr>
        <w:t>5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062BE7">
        <w:rPr>
          <w:rFonts w:ascii="Times New Roman" w:eastAsia="Arial" w:hAnsi="Times New Roman" w:cs="Times New Roman"/>
          <w:sz w:val="24"/>
          <w:szCs w:val="24"/>
        </w:rPr>
        <w:t>agosto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0DDAC16C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87536A" w:rsidP="00062BE7" w14:paraId="4A48E5F0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75FA52A8" w14:textId="4552A04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062BE7" w:rsidRPr="005A2BBA" w:rsidP="00062BE7" w14:paraId="2463DDB1" w14:textId="5F681653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87536A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029373" cy="5382376"/>
            <wp:effectExtent l="0" t="0" r="0" b="0"/>
            <wp:docPr id="5691419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50341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9373" cy="538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62BE7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12D6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94FB8"/>
    <w:rsid w:val="003B25C7"/>
    <w:rsid w:val="003D7C63"/>
    <w:rsid w:val="00411CFC"/>
    <w:rsid w:val="00437777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7536A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E6AEE"/>
    <w:rsid w:val="00B259B7"/>
    <w:rsid w:val="00B30EAE"/>
    <w:rsid w:val="00B44000"/>
    <w:rsid w:val="00B65F58"/>
    <w:rsid w:val="00B72F0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2232"/>
    <w:rsid w:val="00EC5730"/>
    <w:rsid w:val="00ED630A"/>
    <w:rsid w:val="00EF7F67"/>
    <w:rsid w:val="00F35913"/>
    <w:rsid w:val="00F475B9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166</Words>
  <Characters>899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2026-05-21T18:38:00Z</cp:lastPrinted>
  <dcterms:created xsi:type="dcterms:W3CDTF">2026-08-19T14:59:00Z</dcterms:created>
  <dcterms:modified xsi:type="dcterms:W3CDTF">2026-08-24T11:20:00Z</dcterms:modified>
</cp:coreProperties>
</file>