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7CE3" w:rsidRPr="000C3755" w:rsidP="00E87625" w14:paraId="2A303885" w14:textId="77777777">
      <w:pPr>
        <w:pStyle w:val="Standard"/>
        <w:spacing w:before="24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0C3755">
        <w:rPr>
          <w:rFonts w:ascii="Times New Roman" w:hAnsi="Times New Roman" w:cs="Times New Roman"/>
          <w:b/>
          <w:bCs/>
          <w:sz w:val="24"/>
          <w:szCs w:val="24"/>
        </w:rPr>
        <w:t>PROJETO DE LEI Nº _____/2026</w:t>
      </w:r>
    </w:p>
    <w:p w:rsidR="00547CE3" w:rsidRPr="000C3755" w:rsidP="00E87625" w14:paraId="16F50D34" w14:textId="427F2CAD">
      <w:pPr>
        <w:pStyle w:val="Standard"/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226695</wp:posOffset>
                </wp:positionV>
                <wp:extent cx="2304034" cy="1133475"/>
                <wp:effectExtent l="0" t="0" r="0" b="0"/>
                <wp:wrapSquare wrapText="bothSides"/>
                <wp:docPr id="1637883279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34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F4F" w:rsidRPr="00623F4F" w:rsidP="002403FA" w14:textId="57BB7946">
                            <w:pPr>
                              <w:pStyle w:val="Standard"/>
                              <w:spacing w:after="120"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ermStart w:id="1" w:edGrp="everyone"/>
                            <w:r w:rsidRPr="00623F4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Institui a Política Municipal de Atenção à Pessoa em Situação de Acumulação de Animais no Município de Sumaré e dá outras providências.</w:t>
                            </w:r>
                          </w:p>
                          <w:permEnd w:id="1"/>
                          <w:p w:rsidR="00547CE3" w:rsidP="00547CE3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85.9pt;height:89.25pt;margin-top:17.85pt;margin-left:134.7pt;mso-height-percent:0;mso-height-relative:margin;mso-position-horizontal:right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659264" filled="f" stroked="f">
                <v:textbox>
                  <w:txbxContent>
                    <w:p w:rsidR="00623F4F" w:rsidRPr="00623F4F" w:rsidP="002403FA" w14:paraId="451D23E4" w14:textId="57BB7946">
                      <w:pPr>
                        <w:pStyle w:val="Standard"/>
                        <w:spacing w:after="120" w:line="276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ermStart w:id="2" w:edGrp="everyone"/>
                      <w:r w:rsidRPr="00623F4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Institui a Política Municipal de Atenção à Pessoa em Situação de Acumulação de Animais no Município de Sumaré e dá outras providências.</w:t>
                      </w:r>
                    </w:p>
                    <w:permEnd w:id="2"/>
                    <w:p w:rsidR="00547CE3" w:rsidP="00547CE3" w14:paraId="02DA75E9" w14:textId="77777777"/>
                  </w:txbxContent>
                </v:textbox>
                <w10:wrap type="square"/>
              </v:shape>
            </w:pict>
          </mc:Fallback>
        </mc:AlternateContent>
      </w:r>
    </w:p>
    <w:p w:rsidR="00547CE3" w:rsidRPr="000C3755" w:rsidP="00E87625" w14:paraId="520830EC" w14:textId="2EA9C88A">
      <w:pPr>
        <w:pStyle w:val="Standard"/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CE3" w:rsidRPr="000C3755" w:rsidP="00E87625" w14:paraId="1F49ADF2" w14:textId="77777777">
      <w:pPr>
        <w:pStyle w:val="Standard"/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CE3" w:rsidRPr="000C3755" w:rsidP="00E87625" w14:paraId="68A2D914" w14:textId="77777777">
      <w:pPr>
        <w:pStyle w:val="Standard"/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BEE" w:rsidRPr="000C3755" w:rsidP="00E87625" w14:paraId="17B1E2FA" w14:textId="14C5BFBE">
      <w:pPr>
        <w:tabs>
          <w:tab w:val="left" w:pos="1418"/>
        </w:tabs>
        <w:spacing w:before="240" w:after="120" w:line="276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C37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MUNICÍPIO DE SUMARÉ,</w:t>
      </w:r>
    </w:p>
    <w:p w:rsidR="001B1BEE" w:rsidRPr="000C3755" w:rsidP="00E87625" w14:paraId="35A17639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1B1BEE" w:rsidRPr="000C3755" w:rsidP="00E87625" w14:paraId="0E4147F2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0C3755">
        <w:rPr>
          <w:rFonts w:ascii="Times New Roman" w:hAnsi="Times New Roman" w:cs="Times New Roman"/>
          <w:sz w:val="24"/>
          <w:szCs w:val="24"/>
        </w:rPr>
        <w:t xml:space="preserve"> Fica instituída, no Município de Sumaré, a Política Municipal de Atenção à Pessoa em Situação de Acumulação de Animais.</w:t>
      </w:r>
    </w:p>
    <w:p w:rsidR="00622942" w:rsidRPr="000C3755" w:rsidP="00E87625" w14:paraId="6B08F17F" w14:textId="6FDEDE14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942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622942">
        <w:rPr>
          <w:rFonts w:ascii="Times New Roman" w:hAnsi="Times New Roman" w:cs="Times New Roman"/>
          <w:sz w:val="24"/>
          <w:szCs w:val="24"/>
        </w:rPr>
        <w:t xml:space="preserve"> Para os fins desta Lei, considera-se situação de acumulação de animais a condição caracterizada pela manutenção</w:t>
      </w:r>
      <w:r w:rsidR="007F7A85">
        <w:rPr>
          <w:rFonts w:ascii="Times New Roman" w:hAnsi="Times New Roman" w:cs="Times New Roman"/>
          <w:sz w:val="24"/>
          <w:szCs w:val="24"/>
        </w:rPr>
        <w:t xml:space="preserve"> compulsiva</w:t>
      </w:r>
      <w:r w:rsidRPr="00622942">
        <w:rPr>
          <w:rFonts w:ascii="Times New Roman" w:hAnsi="Times New Roman" w:cs="Times New Roman"/>
          <w:sz w:val="24"/>
          <w:szCs w:val="24"/>
        </w:rPr>
        <w:t xml:space="preserve"> de animais em condições inadequadas, capazes de comprometer a integridade, a segurança e o bem-estar das pessoas e dos animais.</w:t>
      </w:r>
    </w:p>
    <w:p w:rsidR="001B1BEE" w:rsidRPr="000C3755" w:rsidP="00E87625" w14:paraId="1B74F0ED" w14:textId="6775CC00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C3755">
        <w:rPr>
          <w:rFonts w:ascii="Times New Roman" w:hAnsi="Times New Roman" w:cs="Times New Roman"/>
          <w:sz w:val="24"/>
          <w:szCs w:val="24"/>
        </w:rPr>
        <w:t xml:space="preserve"> São objetivos d</w:t>
      </w:r>
      <w:r w:rsidRPr="000C3755" w:rsidR="0006689C">
        <w:rPr>
          <w:rFonts w:ascii="Times New Roman" w:hAnsi="Times New Roman" w:cs="Times New Roman"/>
          <w:sz w:val="24"/>
          <w:szCs w:val="24"/>
        </w:rPr>
        <w:t>a</w:t>
      </w:r>
      <w:r w:rsidRPr="000C3755">
        <w:rPr>
          <w:rFonts w:ascii="Times New Roman" w:hAnsi="Times New Roman" w:cs="Times New Roman"/>
          <w:sz w:val="24"/>
          <w:szCs w:val="24"/>
        </w:rPr>
        <w:t xml:space="preserve"> Política:</w:t>
      </w:r>
    </w:p>
    <w:p w:rsidR="001B1BEE" w:rsidRPr="000C3755" w:rsidP="00E87625" w14:paraId="704B7702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identificar os casos de acumulação de animais, com atuação conjunta dos serviços públicos envolvidos;</w:t>
      </w:r>
    </w:p>
    <w:p w:rsidR="001B1BEE" w:rsidRPr="000C3755" w:rsidP="00E87625" w14:paraId="1A216970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assegurar o acompanhamento da pessoa em situação de acumulação, considerando suas condições de saúde mental e os aspectos sociais relacionados ao caso, mediante avaliação interdisciplinar;</w:t>
      </w:r>
    </w:p>
    <w:p w:rsidR="001B1BEE" w:rsidRPr="000C3755" w:rsidP="00E87625" w14:paraId="0ED69BC6" w14:textId="158BB8DD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prevenir situações de maus-tratos e abandono de animais decorrentes da acumulação, promovendo ações de</w:t>
      </w:r>
      <w:r w:rsidR="00B21EE9">
        <w:rPr>
          <w:rFonts w:ascii="Times New Roman" w:hAnsi="Times New Roman" w:cs="Times New Roman"/>
          <w:sz w:val="24"/>
          <w:szCs w:val="24"/>
        </w:rPr>
        <w:t xml:space="preserve"> </w:t>
      </w:r>
      <w:r w:rsidRPr="000C3755">
        <w:rPr>
          <w:rFonts w:ascii="Times New Roman" w:hAnsi="Times New Roman" w:cs="Times New Roman"/>
          <w:sz w:val="24"/>
          <w:szCs w:val="24"/>
        </w:rPr>
        <w:t>cuidado</w:t>
      </w:r>
      <w:r w:rsidR="00B21EE9">
        <w:rPr>
          <w:rFonts w:ascii="Times New Roman" w:hAnsi="Times New Roman" w:cs="Times New Roman"/>
          <w:sz w:val="24"/>
          <w:szCs w:val="24"/>
        </w:rPr>
        <w:t xml:space="preserve"> e de proteção</w:t>
      </w:r>
      <w:r w:rsidRPr="000C3755">
        <w:rPr>
          <w:rFonts w:ascii="Times New Roman" w:hAnsi="Times New Roman" w:cs="Times New Roman"/>
          <w:sz w:val="24"/>
          <w:szCs w:val="24"/>
        </w:rPr>
        <w:t xml:space="preserve"> aos animais envolvidos;</w:t>
      </w:r>
    </w:p>
    <w:p w:rsidR="001B1BEE" w:rsidRPr="000C3755" w:rsidP="00E87625" w14:paraId="5A22A33D" w14:textId="34DA60FB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desenvolver ações educativas destinadas a conscientizar a população sobre os riscos da acumulação de animais e a importância de manter quantidade compatível com a capacidade de prover os cuidados necessários</w:t>
      </w:r>
      <w:r w:rsidR="00E36C9E">
        <w:rPr>
          <w:rFonts w:ascii="Times New Roman" w:hAnsi="Times New Roman" w:cs="Times New Roman"/>
          <w:sz w:val="24"/>
          <w:szCs w:val="24"/>
        </w:rPr>
        <w:t>.</w:t>
      </w:r>
    </w:p>
    <w:p w:rsidR="001B1BEE" w:rsidRPr="000C3755" w:rsidP="00E87625" w14:paraId="7DDD50B8" w14:textId="102CD6AA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0C3755">
        <w:rPr>
          <w:rFonts w:ascii="Times New Roman" w:hAnsi="Times New Roman" w:cs="Times New Roman"/>
          <w:sz w:val="24"/>
          <w:szCs w:val="24"/>
        </w:rPr>
        <w:t xml:space="preserve"> São diretrizes d</w:t>
      </w:r>
      <w:r w:rsidRPr="000C3755" w:rsidR="0006689C">
        <w:rPr>
          <w:rFonts w:ascii="Times New Roman" w:hAnsi="Times New Roman" w:cs="Times New Roman"/>
          <w:sz w:val="24"/>
          <w:szCs w:val="24"/>
        </w:rPr>
        <w:t xml:space="preserve">a </w:t>
      </w:r>
      <w:r w:rsidRPr="000C3755">
        <w:rPr>
          <w:rFonts w:ascii="Times New Roman" w:hAnsi="Times New Roman" w:cs="Times New Roman"/>
          <w:sz w:val="24"/>
          <w:szCs w:val="24"/>
        </w:rPr>
        <w:t>Política:</w:t>
      </w:r>
    </w:p>
    <w:p w:rsidR="001B1BEE" w:rsidRPr="000C3755" w:rsidP="00E87625" w14:paraId="2E6EA2D3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assegurar atendimento humanizado à pessoa em situação de acumulação, respeitando suas condições e necessidades;</w:t>
      </w:r>
    </w:p>
    <w:p w:rsidR="001B1BEE" w:rsidRPr="000C3755" w:rsidP="00E87625" w14:paraId="6569356B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promover a proteção e o bem-estar animal, por meio de atendimento veterinário, controle sanitário, esterilização e, sempre que possível, adoção responsável;</w:t>
      </w:r>
    </w:p>
    <w:p w:rsidR="001B1BEE" w:rsidRPr="000C3755" w:rsidP="00E87625" w14:paraId="10332FA1" w14:textId="25A4DBBC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</w:t>
      </w:r>
      <w:r w:rsidRPr="000C3755" w:rsidR="00007744">
        <w:rPr>
          <w:rFonts w:ascii="Times New Roman" w:hAnsi="Times New Roman" w:cs="Times New Roman"/>
          <w:sz w:val="24"/>
          <w:szCs w:val="24"/>
        </w:rPr>
        <w:t>capacitar continuamente os profissionais envolvidos na identificação, no atendimento e no acompanhamento dos casos de acumulação de animais</w:t>
      </w:r>
      <w:r w:rsidR="00E36C9E">
        <w:rPr>
          <w:rFonts w:ascii="Times New Roman" w:hAnsi="Times New Roman" w:cs="Times New Roman"/>
          <w:sz w:val="24"/>
          <w:szCs w:val="24"/>
        </w:rPr>
        <w:t>;</w:t>
      </w:r>
    </w:p>
    <w:p w:rsidR="001B1BEE" w:rsidRPr="000C3755" w:rsidP="00E87625" w14:paraId="16B6DA3B" w14:textId="01E245D9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estimular a articulação com familiares, quando</w:t>
      </w:r>
      <w:r w:rsidR="00EA0B22">
        <w:rPr>
          <w:rFonts w:ascii="Times New Roman" w:hAnsi="Times New Roman" w:cs="Times New Roman"/>
          <w:sz w:val="24"/>
          <w:szCs w:val="24"/>
        </w:rPr>
        <w:t xml:space="preserve"> existentes</w:t>
      </w:r>
      <w:r w:rsidRPr="000C3755">
        <w:rPr>
          <w:rFonts w:ascii="Times New Roman" w:hAnsi="Times New Roman" w:cs="Times New Roman"/>
          <w:sz w:val="24"/>
          <w:szCs w:val="24"/>
        </w:rPr>
        <w:t>, e com a rede de proteção animal, visando à construção de soluções integradas e sustentáveis para os casos identificados;</w:t>
      </w:r>
    </w:p>
    <w:p w:rsidR="001B1BEE" w:rsidRPr="000C3755" w:rsidP="00E87625" w14:paraId="7FDEB962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incentivar parcerias com instituições de ensino e organizações da sociedade civil para o desenvolvimento e aprimoramento de ações relacionadas à prevenção e ao enfrentamento da acumulação de animais;</w:t>
      </w:r>
    </w:p>
    <w:p w:rsidR="001B1BEE" w:rsidRPr="000C3755" w:rsidP="00E87625" w14:paraId="1E7AEE66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0C3755">
        <w:rPr>
          <w:rFonts w:ascii="Times New Roman" w:hAnsi="Times New Roman" w:cs="Times New Roman"/>
          <w:sz w:val="24"/>
          <w:szCs w:val="24"/>
        </w:rPr>
        <w:t xml:space="preserve"> – acompanhar a implementação desta Política e avaliar seus resultados, visando ao seu contínuo aprimoramento.</w:t>
      </w:r>
    </w:p>
    <w:p w:rsidR="001B1BEE" w:rsidRPr="000C3755" w:rsidP="00E87625" w14:paraId="6D187407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0C3755">
        <w:rPr>
          <w:rFonts w:ascii="Times New Roman" w:hAnsi="Times New Roman" w:cs="Times New Roman"/>
          <w:sz w:val="24"/>
          <w:szCs w:val="24"/>
        </w:rPr>
        <w:t xml:space="preserve"> O Poder Executivo poderá celebrar parcerias com o setor privado para viabilizar a execução e o aprimoramento das ações relacionadas aos objetivos e às diretrizes estabelecidos nesta Lei.</w:t>
      </w:r>
    </w:p>
    <w:p w:rsidR="001B1BEE" w:rsidRPr="000C3755" w:rsidP="00E87625" w14:paraId="5E281A7D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0C3755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de dotações orçamentárias próprias, suplementadas, se necessário.</w:t>
      </w:r>
    </w:p>
    <w:p w:rsidR="001B1BEE" w:rsidRPr="000C3755" w:rsidP="00E87625" w14:paraId="438D279E" w14:textId="77777777">
      <w:pPr>
        <w:spacing w:before="24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0C3755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311EC8" w:rsidRPr="000C3755" w:rsidP="00E87625" w14:paraId="05463855" w14:textId="12DFFB4A">
      <w:pPr>
        <w:tabs>
          <w:tab w:val="left" w:pos="1418"/>
        </w:tabs>
        <w:spacing w:before="24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Pr="000C3755" w:rsidR="001B1BEE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agosto de 2026.</w:t>
      </w:r>
    </w:p>
    <w:p w:rsidR="00311EC8" w:rsidRPr="000C3755" w:rsidP="00754C8E" w14:paraId="71EBBBFD" w14:textId="064F1080">
      <w:pPr>
        <w:tabs>
          <w:tab w:val="left" w:pos="1418"/>
        </w:tabs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375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2266315</wp:posOffset>
            </wp:positionH>
            <wp:positionV relativeFrom="paragraph">
              <wp:posOffset>7620</wp:posOffset>
            </wp:positionV>
            <wp:extent cx="1361440" cy="1177290"/>
            <wp:effectExtent l="0" t="0" r="0" b="3810"/>
            <wp:wrapNone/>
            <wp:docPr id="11066512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EC8" w:rsidRPr="000C3755" w:rsidP="00754C8E" w14:paraId="7B97D211" w14:textId="133228AC">
      <w:pPr>
        <w:tabs>
          <w:tab w:val="left" w:pos="1418"/>
          <w:tab w:val="left" w:pos="5090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1EC8" w:rsidRPr="000C3755" w:rsidP="00754C8E" w14:paraId="0A62CB71" w14:textId="539E5872">
      <w:pP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11EC8" w:rsidRPr="000C3755" w:rsidP="00754C8E" w14:paraId="7542F39C" w14:textId="15983CB8">
      <w:pP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11EC8" w:rsidRPr="000C3755" w:rsidP="006F0CAA" w14:paraId="0B236BDF" w14:textId="2757BB82">
      <w:pPr>
        <w:tabs>
          <w:tab w:val="left" w:pos="1418"/>
        </w:tabs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755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311EC8" w:rsidRPr="000C3755" w:rsidP="006F0CAA" w14:paraId="68EDF7DE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755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311EC8" w:rsidRPr="000C3755" w:rsidP="006F0CAA" w14:paraId="0C4ADFC9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3755">
        <w:rPr>
          <w:rFonts w:ascii="Times New Roman" w:hAnsi="Times New Roman" w:cs="Times New Roman"/>
          <w:b/>
          <w:sz w:val="24"/>
          <w:szCs w:val="24"/>
        </w:rPr>
        <w:t>Vereador PL</w:t>
      </w:r>
    </w:p>
    <w:p w:rsidR="00EB7DDC" w:rsidRPr="000C3755" w:rsidP="00C20AEA" w14:paraId="420EB836" w14:textId="77777777">
      <w:pPr>
        <w:spacing w:after="12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0B2C" w:rsidRPr="000C3755" w:rsidP="00C20AEA" w14:paraId="64D2DB0D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C3755" w:rsidP="00C20AEA" w14:paraId="35C69237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C3755" w:rsidP="00C20AEA" w14:paraId="52853762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C3755" w:rsidP="00C20AEA" w14:paraId="3B482AF3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C3755" w:rsidP="00C20AEA" w14:paraId="76664B4C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C3F68" w:rsidP="00C20AEA" w14:paraId="10971DD8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20AEA" w:rsidP="00C20AEA" w14:paraId="0B1F3936" w14:textId="3B965066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755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34252E" w:rsidRPr="000C3755" w:rsidP="00C20AEA" w14:paraId="4B10771B" w14:textId="7777777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B11" w:rsidRPr="000C3755" w:rsidP="006F0CAA" w14:paraId="7CB11EF5" w14:textId="2CCC0B7F">
      <w:pPr>
        <w:spacing w:before="24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>A situação de acumulação de animais pode comprometer a saúde, a segurança e o bem-estar da pessoa envolvida, além de prejudicar as condições de cuidado dos animais e a salubridade do ambiente. Quando a quantidade de animais ultrapassa a capacidade de manejo e atendimento de suas necessidades, podem surgir problemas relacionados à alimentação, higiene, assistência veterinária e reprodução, favorecendo a ocorrência de maus-tratos, abandono e disseminação de doenças. Sem intervenção adequada, essas circunstâncias podem se intensificar e dificultar o enfrentamento</w:t>
      </w:r>
      <w:r w:rsidR="00DF2B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dessa realidade</w:t>
      </w: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E3B11" w:rsidRPr="000C3755" w:rsidP="006F0CAA" w14:paraId="31FD939E" w14:textId="77777777">
      <w:pPr>
        <w:spacing w:before="24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>Nesse contexto, a criação da Política Municipal de Atenção à Pessoa em Situação de Acumulação de Animais tem como objetivo estabelecer diretrizes para uma atuação humanizada, preventiva e integrada, considerando as condições sociais e de saúde da pessoa, bem como as necessidades de proteção e cuidado dos animais. A identificação e o acompanhamento dos casos permitirão compreender suas particularidades e orientar a adoção de medidas compatíveis com cada realidade.</w:t>
      </w:r>
    </w:p>
    <w:p w:rsidR="007E3B11" w:rsidP="006F0CAA" w14:paraId="6814DC8D" w14:textId="6470B6A3">
      <w:pPr>
        <w:spacing w:before="24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proposta contempla, ainda, ações de conscientização e orientação da população sobre guarda responsável e sobre a importância de manter uma quantidade de animais compatível com a capacidade de oferecer os cuidados necessários. No atendimento aos animais, poderão ser adotadas medidas como assistência veterinária, controle sanitário, esterilização e, quando possível, encaminhamento para adoção responsável</w:t>
      </w:r>
      <w:r w:rsidR="0089449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55F94" w:rsidRPr="000C3755" w:rsidP="006F0CAA" w14:paraId="20E8FE9A" w14:textId="7654CA6C">
      <w:pPr>
        <w:spacing w:before="24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5F94">
        <w:rPr>
          <w:rFonts w:ascii="Times New Roman" w:eastAsia="Times New Roman" w:hAnsi="Times New Roman" w:cs="Times New Roman"/>
          <w:sz w:val="24"/>
          <w:szCs w:val="24"/>
          <w:lang w:eastAsia="pt-BR"/>
        </w:rPr>
        <w:t>A efetividade dessas ações depende da articulação entre os serviços públicos competentes, os familiares, quando existentes, e a rede de proteção e defesa animal. A atuação conjunta favorece uma abordagem multidisciplinar, enquanto a capacitação continuada dos profissionais contribui para qualificar os procedimentos de identificação, atendimento e acompanhamento. O monitoramento permitirá, por sua vez, avaliar os efeitos das ações e aperfeiçoar continuamente a Política.</w:t>
      </w:r>
    </w:p>
    <w:p w:rsidR="007B3A5D" w:rsidP="006F0CAA" w14:paraId="3B252D48" w14:textId="0C6EFA92">
      <w:pPr>
        <w:spacing w:before="24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A5D">
        <w:rPr>
          <w:rFonts w:ascii="Times New Roman" w:eastAsia="Times New Roman" w:hAnsi="Times New Roman" w:cs="Times New Roman"/>
          <w:sz w:val="24"/>
          <w:szCs w:val="24"/>
          <w:lang w:eastAsia="pt-BR"/>
        </w:rPr>
        <w:t>A instituição da Política Municipal de Atenção à Pessoa em Situação de Acumulação de Animais representa, portanto, um importante avanço para o Município de Sumaré, ao estabelecer uma resposta organizada diante de uma realidade que envolve, simultaneamente, questões sociais, de saúde pública, bem-estar animal e salubridade. A iniciativa fortalece a capacidade do Poder Público de atuar de forma responsável e articulada, buscando soluções que respeitem a dignidade das pessoas e, ao mesmo tempo, assegurem condições adequadas de cuidado</w:t>
      </w:r>
      <w:r w:rsidR="00DB7A7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proteção</w:t>
      </w:r>
      <w:r w:rsidRPr="007B3A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animais.</w:t>
      </w:r>
    </w:p>
    <w:p w:rsidR="00D80B36" w:rsidP="006F0CAA" w14:paraId="3430DE4D" w14:textId="77777777">
      <w:pPr>
        <w:spacing w:before="24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80B36" w:rsidP="006F0CAA" w14:paraId="41D3242D" w14:textId="77777777">
      <w:pPr>
        <w:spacing w:before="24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C3755" w:rsidP="006F0CAA" w14:paraId="3EF663CD" w14:textId="51CD08B0">
      <w:pPr>
        <w:spacing w:before="24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 relevância da matéria e de sua contribuição para o aprimoramento da atuação municipal, espera-se a aprovação da presente proposta por esta Casa Legislativa.</w:t>
      </w:r>
    </w:p>
    <w:p w:rsidR="00392F1F" w:rsidRPr="000C3755" w:rsidP="006F0CAA" w14:paraId="5DAF38B7" w14:textId="05F525AF">
      <w:pPr>
        <w:spacing w:before="240" w:after="12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375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342265</wp:posOffset>
            </wp:positionV>
            <wp:extent cx="1361440" cy="1177290"/>
            <wp:effectExtent l="0" t="0" r="0" b="3810"/>
            <wp:wrapNone/>
            <wp:docPr id="1690996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63934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Pr="000C3755" w:rsidR="001B1BEE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Pr="000C37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agosto de 2026.</w:t>
      </w:r>
    </w:p>
    <w:p w:rsidR="00687A7A" w:rsidRPr="000C3755" w:rsidP="006F0CAA" w14:paraId="028E748B" w14:textId="4EB4B79F">
      <w:pPr>
        <w:tabs>
          <w:tab w:val="left" w:pos="1418"/>
        </w:tabs>
        <w:spacing w:before="240" w:after="12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92F1F" w:rsidRPr="000C3755" w:rsidP="006F0CAA" w14:paraId="261FB95F" w14:textId="1336BC0F">
      <w:pPr>
        <w:tabs>
          <w:tab w:val="left" w:pos="1418"/>
        </w:tabs>
        <w:spacing w:before="240" w:after="12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92F1F" w:rsidRPr="000C3755" w:rsidP="006F0CAA" w14:paraId="2A1749C7" w14:textId="3B5BA081">
      <w:pPr>
        <w:tabs>
          <w:tab w:val="left" w:pos="1418"/>
          <w:tab w:val="left" w:pos="5090"/>
        </w:tabs>
        <w:spacing w:before="240" w:after="120" w:line="276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92F1F" w:rsidRPr="000C3755" w:rsidP="006F0CAA" w14:paraId="031F78D7" w14:textId="6E6B4AEB">
      <w:pP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0C3755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D802BA" w:rsidRPr="000C3755" w:rsidP="006F0CAA" w14:paraId="7BACC59F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755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571F3" w:rsidRPr="000C3755" w:rsidP="006F0CAA" w14:paraId="5197584C" w14:textId="757DF1A9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755">
        <w:rPr>
          <w:rFonts w:ascii="Times New Roman" w:hAnsi="Times New Roman" w:cs="Times New Roman"/>
          <w:b/>
          <w:sz w:val="24"/>
          <w:szCs w:val="24"/>
        </w:rPr>
        <w:t>Vereador PL</w:t>
      </w:r>
      <w:permEnd w:id="0"/>
    </w:p>
    <w:sectPr w:rsidSect="00C20AE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744"/>
    <w:rsid w:val="00024F47"/>
    <w:rsid w:val="000311DE"/>
    <w:rsid w:val="00032724"/>
    <w:rsid w:val="00034978"/>
    <w:rsid w:val="0006689C"/>
    <w:rsid w:val="00077EB7"/>
    <w:rsid w:val="00086198"/>
    <w:rsid w:val="000A2B8C"/>
    <w:rsid w:val="000C3755"/>
    <w:rsid w:val="000C7577"/>
    <w:rsid w:val="000D2BDC"/>
    <w:rsid w:val="00100D9F"/>
    <w:rsid w:val="00104AAA"/>
    <w:rsid w:val="00125F51"/>
    <w:rsid w:val="00142A25"/>
    <w:rsid w:val="0015657E"/>
    <w:rsid w:val="00156CF8"/>
    <w:rsid w:val="001718AA"/>
    <w:rsid w:val="0019359D"/>
    <w:rsid w:val="001B1BEE"/>
    <w:rsid w:val="001C3F68"/>
    <w:rsid w:val="001E7834"/>
    <w:rsid w:val="001F3288"/>
    <w:rsid w:val="00207E17"/>
    <w:rsid w:val="0021328D"/>
    <w:rsid w:val="0022557F"/>
    <w:rsid w:val="00235828"/>
    <w:rsid w:val="002403FA"/>
    <w:rsid w:val="002576D3"/>
    <w:rsid w:val="0027485B"/>
    <w:rsid w:val="0028241D"/>
    <w:rsid w:val="002C1A1C"/>
    <w:rsid w:val="002C24B7"/>
    <w:rsid w:val="00311EC8"/>
    <w:rsid w:val="003325E8"/>
    <w:rsid w:val="0034252E"/>
    <w:rsid w:val="00355538"/>
    <w:rsid w:val="00392F1F"/>
    <w:rsid w:val="003F3C9C"/>
    <w:rsid w:val="003F44C9"/>
    <w:rsid w:val="00402E8C"/>
    <w:rsid w:val="00404407"/>
    <w:rsid w:val="00460A32"/>
    <w:rsid w:val="00484616"/>
    <w:rsid w:val="00490B83"/>
    <w:rsid w:val="004A3215"/>
    <w:rsid w:val="004B2CC9"/>
    <w:rsid w:val="004D78A9"/>
    <w:rsid w:val="004E52C8"/>
    <w:rsid w:val="0051286F"/>
    <w:rsid w:val="00531E6A"/>
    <w:rsid w:val="00547CE3"/>
    <w:rsid w:val="0057747A"/>
    <w:rsid w:val="00594222"/>
    <w:rsid w:val="005C0BEB"/>
    <w:rsid w:val="005F2E56"/>
    <w:rsid w:val="005F7CB0"/>
    <w:rsid w:val="00601B0A"/>
    <w:rsid w:val="00622942"/>
    <w:rsid w:val="00623F4F"/>
    <w:rsid w:val="00626437"/>
    <w:rsid w:val="00632FA0"/>
    <w:rsid w:val="006411A2"/>
    <w:rsid w:val="00662431"/>
    <w:rsid w:val="00683463"/>
    <w:rsid w:val="006879CC"/>
    <w:rsid w:val="00687A7A"/>
    <w:rsid w:val="00694526"/>
    <w:rsid w:val="006956C4"/>
    <w:rsid w:val="006A2588"/>
    <w:rsid w:val="006B175B"/>
    <w:rsid w:val="006B7110"/>
    <w:rsid w:val="006C41A4"/>
    <w:rsid w:val="006C7E9A"/>
    <w:rsid w:val="006D152B"/>
    <w:rsid w:val="006D1E9A"/>
    <w:rsid w:val="006D20FB"/>
    <w:rsid w:val="006F0CAA"/>
    <w:rsid w:val="00713955"/>
    <w:rsid w:val="0073478F"/>
    <w:rsid w:val="00754C8E"/>
    <w:rsid w:val="00762DC2"/>
    <w:rsid w:val="00773192"/>
    <w:rsid w:val="00780DCF"/>
    <w:rsid w:val="007A188C"/>
    <w:rsid w:val="007A6A5D"/>
    <w:rsid w:val="007B1D1B"/>
    <w:rsid w:val="007B2B23"/>
    <w:rsid w:val="007B3A5D"/>
    <w:rsid w:val="007B4A34"/>
    <w:rsid w:val="007C3878"/>
    <w:rsid w:val="007E3B11"/>
    <w:rsid w:val="007F7A85"/>
    <w:rsid w:val="00804543"/>
    <w:rsid w:val="00822396"/>
    <w:rsid w:val="00833877"/>
    <w:rsid w:val="0084401E"/>
    <w:rsid w:val="00855F94"/>
    <w:rsid w:val="00857992"/>
    <w:rsid w:val="0089449C"/>
    <w:rsid w:val="008D5834"/>
    <w:rsid w:val="008F6642"/>
    <w:rsid w:val="00901E87"/>
    <w:rsid w:val="009071A0"/>
    <w:rsid w:val="009246CD"/>
    <w:rsid w:val="009753D0"/>
    <w:rsid w:val="009804A5"/>
    <w:rsid w:val="00990A0A"/>
    <w:rsid w:val="009B114C"/>
    <w:rsid w:val="009D2134"/>
    <w:rsid w:val="009E1E29"/>
    <w:rsid w:val="009F342C"/>
    <w:rsid w:val="00A06CF2"/>
    <w:rsid w:val="00A22B8E"/>
    <w:rsid w:val="00A4163A"/>
    <w:rsid w:val="00A41B9F"/>
    <w:rsid w:val="00A668A5"/>
    <w:rsid w:val="00A70692"/>
    <w:rsid w:val="00A73F29"/>
    <w:rsid w:val="00AA2F46"/>
    <w:rsid w:val="00AB60CC"/>
    <w:rsid w:val="00AB6774"/>
    <w:rsid w:val="00AB7E48"/>
    <w:rsid w:val="00AC5711"/>
    <w:rsid w:val="00AE48B4"/>
    <w:rsid w:val="00AE6AEE"/>
    <w:rsid w:val="00B05480"/>
    <w:rsid w:val="00B108BE"/>
    <w:rsid w:val="00B10901"/>
    <w:rsid w:val="00B21EE9"/>
    <w:rsid w:val="00B37FA9"/>
    <w:rsid w:val="00B50B2C"/>
    <w:rsid w:val="00BB3D6E"/>
    <w:rsid w:val="00BB7D95"/>
    <w:rsid w:val="00BC0C27"/>
    <w:rsid w:val="00BE7A00"/>
    <w:rsid w:val="00C00C1E"/>
    <w:rsid w:val="00C06A1B"/>
    <w:rsid w:val="00C20AEA"/>
    <w:rsid w:val="00C342D7"/>
    <w:rsid w:val="00C36776"/>
    <w:rsid w:val="00C607E9"/>
    <w:rsid w:val="00C934C3"/>
    <w:rsid w:val="00CD6B58"/>
    <w:rsid w:val="00CF0FDE"/>
    <w:rsid w:val="00CF401E"/>
    <w:rsid w:val="00D0122F"/>
    <w:rsid w:val="00D4569B"/>
    <w:rsid w:val="00D56780"/>
    <w:rsid w:val="00D571F3"/>
    <w:rsid w:val="00D802BA"/>
    <w:rsid w:val="00D80B36"/>
    <w:rsid w:val="00D82553"/>
    <w:rsid w:val="00DB6616"/>
    <w:rsid w:val="00DB7A72"/>
    <w:rsid w:val="00DF2B63"/>
    <w:rsid w:val="00E0484C"/>
    <w:rsid w:val="00E36C9E"/>
    <w:rsid w:val="00E70867"/>
    <w:rsid w:val="00E70C77"/>
    <w:rsid w:val="00E71D25"/>
    <w:rsid w:val="00E87625"/>
    <w:rsid w:val="00EA0B22"/>
    <w:rsid w:val="00EB7DDC"/>
    <w:rsid w:val="00EE02E7"/>
    <w:rsid w:val="00F819C2"/>
    <w:rsid w:val="00FE23BE"/>
    <w:rsid w:val="00FE6E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EC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4A32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547CE3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character" w:customStyle="1" w:styleId="Ttulo1Char">
    <w:name w:val="Título 1 Char"/>
    <w:basedOn w:val="DefaultParagraphFont"/>
    <w:link w:val="Heading1"/>
    <w:uiPriority w:val="9"/>
    <w:rsid w:val="004A3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4</Pages>
  <Words>854</Words>
  <Characters>4612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286</cp:revision>
  <cp:lastPrinted>2026-08-21T12:18:00Z</cp:lastPrinted>
  <dcterms:created xsi:type="dcterms:W3CDTF">2026-08-14T12:02:00Z</dcterms:created>
  <dcterms:modified xsi:type="dcterms:W3CDTF">2026-08-21T19:15:00Z</dcterms:modified>
</cp:coreProperties>
</file>