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6C45E6E6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C64A8C">
        <w:rPr>
          <w:rFonts w:ascii="Arial" w:hAnsi="Arial" w:cs="Arial"/>
          <w:color w:val="000000"/>
        </w:rPr>
        <w:t xml:space="preserve"> </w:t>
      </w:r>
      <w:r w:rsidRPr="00C64A8C" w:rsidR="00C64A8C">
        <w:rPr>
          <w:rFonts w:ascii="Arial" w:hAnsi="Arial" w:cs="Arial"/>
          <w:color w:val="000000"/>
        </w:rPr>
        <w:t>instalação de um redutor de velocidade/lombada</w:t>
      </w:r>
      <w:r w:rsidR="00C64A8C">
        <w:rPr>
          <w:rFonts w:ascii="Arial" w:hAnsi="Arial" w:cs="Arial"/>
          <w:color w:val="000000"/>
        </w:rPr>
        <w:t xml:space="preserve"> na </w:t>
      </w:r>
      <w:r w:rsidRPr="00C64A8C" w:rsidR="00C64A8C">
        <w:rPr>
          <w:rFonts w:ascii="Arial" w:hAnsi="Arial" w:cs="Arial"/>
          <w:color w:val="000000"/>
        </w:rPr>
        <w:t>Rua Orlando Breda, antiga Rua 4, do loteamento Jardim Primavera</w:t>
      </w:r>
      <w:r w:rsidRPr="003D29EC" w:rsidR="003D29EC">
        <w:rPr>
          <w:rFonts w:ascii="Arial" w:hAnsi="Arial" w:cs="Arial"/>
          <w:color w:val="000000"/>
        </w:rPr>
        <w:t>.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105C9EEF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C64A8C" w:rsidR="00C64A8C">
        <w:rPr>
          <w:rFonts w:ascii="Arial" w:hAnsi="Arial" w:cs="Arial"/>
          <w:color w:val="000000"/>
        </w:rPr>
        <w:t>instalação</w:t>
      </w:r>
      <w:r w:rsidRPr="00C64A8C" w:rsidR="00C64A8C">
        <w:rPr>
          <w:rFonts w:ascii="Arial" w:hAnsi="Arial" w:cs="Arial"/>
          <w:color w:val="000000"/>
        </w:rPr>
        <w:t xml:space="preserve"> de um redutor de velocidade/lombada na Rua Orlando Breda, antiga Rua 4, do loteamento Jardim Primavera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47F11F28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64A8C">
        <w:rPr>
          <w:rFonts w:ascii="Arial" w:eastAsia="Arial" w:hAnsi="Arial" w:cs="Arial"/>
          <w:color w:val="000000"/>
        </w:rPr>
        <w:t>A presente solicitação justifica-se, tendo em vista que, após a inauguração do Assaí Atacadista, houve um aumento considerável no fluxo de veículos. Segundo relatos, diversos motoristas trafegam pela via em alta velocidade, colocando em risco a segurança de todos. A comunidade ressalta que essa rua, outrora tranquila, tornou-se um trecho com tráfego intenso, semelhante ao de uma grande avenida.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209F0CD7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D53ACF">
        <w:rPr>
          <w:rFonts w:ascii="Arial" w:hAnsi="Arial" w:cs="Arial"/>
          <w:color w:val="000000" w:themeColor="text1"/>
        </w:rPr>
        <w:t>1</w:t>
      </w:r>
      <w:r w:rsidR="00582D9F">
        <w:rPr>
          <w:rFonts w:ascii="Arial" w:hAnsi="Arial" w:cs="Arial"/>
          <w:color w:val="000000" w:themeColor="text1"/>
        </w:rPr>
        <w:t>7</w:t>
      </w:r>
      <w:r w:rsidR="00D53ACF">
        <w:rPr>
          <w:rFonts w:ascii="Arial" w:hAnsi="Arial" w:cs="Arial"/>
          <w:color w:val="000000" w:themeColor="text1"/>
        </w:rPr>
        <w:t xml:space="preserve">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2487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2026-08-14T17:46:00Z</dcterms:created>
  <dcterms:modified xsi:type="dcterms:W3CDTF">2026-08-14T17:57:00Z</dcterms:modified>
</cp:coreProperties>
</file>