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187EDCDD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B433A7" w:rsidR="00B433A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706B">
        <w:rPr>
          <w:rFonts w:ascii="Arial" w:hAnsi="Arial" w:cs="Arial"/>
          <w:b/>
          <w:sz w:val="24"/>
          <w:szCs w:val="24"/>
          <w:u w:val="single"/>
        </w:rPr>
        <w:t xml:space="preserve">Luiz Bento de Almeida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02536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743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33F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86E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112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5B9F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1F4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C66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18EB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52A2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33A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6E8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47E2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B706B"/>
    <w:rsid w:val="00EC055F"/>
    <w:rsid w:val="00EC1977"/>
    <w:rsid w:val="00EC1D06"/>
    <w:rsid w:val="00EC25E0"/>
    <w:rsid w:val="00EC35D0"/>
    <w:rsid w:val="00EC4722"/>
    <w:rsid w:val="00EC4BF1"/>
    <w:rsid w:val="00EC6D0B"/>
    <w:rsid w:val="00EC6F65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2026-08-14T18:13:00Z</dcterms:created>
  <dcterms:modified xsi:type="dcterms:W3CDTF">2026-08-14T18:28:00Z</dcterms:modified>
</cp:coreProperties>
</file>