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29D860B3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="00F15263">
        <w:rPr>
          <w:rFonts w:ascii="Arial" w:hAnsi="Arial" w:cs="Arial"/>
          <w:b/>
          <w:sz w:val="24"/>
          <w:szCs w:val="24"/>
          <w:u w:val="single"/>
        </w:rPr>
        <w:t xml:space="preserve">Rua Belarmina Dias da Silva </w:t>
      </w:r>
      <w:r w:rsidR="00551794">
        <w:rPr>
          <w:rFonts w:ascii="Arial" w:hAnsi="Arial" w:cs="Arial"/>
          <w:b/>
          <w:sz w:val="24"/>
          <w:szCs w:val="24"/>
          <w:u w:val="single"/>
        </w:rPr>
        <w:t>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439555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3768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DE8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58F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2F12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4C9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69B0"/>
    <w:rsid w:val="003F7186"/>
    <w:rsid w:val="003F72ED"/>
    <w:rsid w:val="00400B69"/>
    <w:rsid w:val="00400F4A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78E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6A78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DF6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44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263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0E2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2026-08-14T18:06:00Z</dcterms:created>
  <dcterms:modified xsi:type="dcterms:W3CDTF">2026-08-14T18:34:00Z</dcterms:modified>
</cp:coreProperties>
</file>