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70C6F" w:rsidRPr="00B9354F" w:rsidP="000F3746" w14:paraId="05014B96" w14:textId="3035ACCA">
      <w:pPr>
        <w:pStyle w:val="Standard"/>
        <w:spacing w:line="360" w:lineRule="auto"/>
        <w:ind w:firstLine="1417"/>
        <w:rPr>
          <w:rFonts w:ascii="Times New Roman" w:hAnsi="Times New Roman" w:cs="Times New Roman"/>
          <w:b/>
          <w:bCs/>
          <w:iCs/>
          <w:sz w:val="28"/>
          <w:szCs w:val="28"/>
        </w:rPr>
      </w:pPr>
      <w:permStart w:id="0" w:edGrp="everyone"/>
      <w:r w:rsidRPr="00B9354F">
        <w:rPr>
          <w:rFonts w:ascii="Times New Roman" w:hAnsi="Times New Roman" w:cs="Times New Roman"/>
          <w:b/>
          <w:bCs/>
          <w:iCs/>
          <w:sz w:val="28"/>
          <w:szCs w:val="28"/>
        </w:rPr>
        <w:t>PROJETO DE DECRETO LEGISLATIVO Nº ____ 202</w:t>
      </w:r>
      <w:r w:rsidRPr="00B9354F" w:rsidR="000B5AB2">
        <w:rPr>
          <w:rFonts w:ascii="Times New Roman" w:hAnsi="Times New Roman" w:cs="Times New Roman"/>
          <w:b/>
          <w:bCs/>
          <w:iCs/>
          <w:sz w:val="28"/>
          <w:szCs w:val="28"/>
        </w:rPr>
        <w:t>6</w:t>
      </w:r>
      <w:r w:rsidRPr="00B9354F" w:rsidR="00BA2E02">
        <w:rPr>
          <w:rFonts w:ascii="Times New Roman" w:hAnsi="Times New Roman" w:cs="Times New Roman"/>
          <w:b/>
          <w:bCs/>
          <w:iCs/>
          <w:sz w:val="28"/>
          <w:szCs w:val="28"/>
        </w:rPr>
        <w:t>.</w:t>
      </w:r>
    </w:p>
    <w:p w:rsidR="00362291" w:rsidRPr="000F3746" w:rsidP="000F3746" w14:paraId="1A03E37F" w14:textId="77777777">
      <w:pPr>
        <w:pStyle w:val="Standard"/>
        <w:spacing w:line="360" w:lineRule="auto"/>
        <w:ind w:firstLine="1417"/>
        <w:rPr>
          <w:rFonts w:ascii="Times New Roman" w:hAnsi="Times New Roman" w:cs="Times New Roman"/>
          <w:b/>
          <w:bCs/>
          <w:iCs/>
          <w:sz w:val="26"/>
          <w:szCs w:val="26"/>
        </w:rPr>
      </w:pPr>
    </w:p>
    <w:p w:rsidR="00E70C6F" w:rsidRPr="00E70C6F" w:rsidP="00E70C6F" w14:paraId="059FCEBE" w14:textId="77777777">
      <w:pPr>
        <w:pStyle w:val="Standard"/>
        <w:spacing w:line="360" w:lineRule="auto"/>
        <w:ind w:firstLine="1417"/>
        <w:jc w:val="both"/>
        <w:rPr>
          <w:rFonts w:ascii="Times New Roman" w:hAnsi="Times New Roman" w:cs="Times New Roman"/>
          <w:b/>
          <w:bCs/>
          <w:iCs/>
          <w:sz w:val="26"/>
          <w:szCs w:val="26"/>
        </w:rPr>
      </w:pPr>
    </w:p>
    <w:p w:rsidR="002F04E9" w:rsidP="00680667" w14:paraId="1E5C1D97" w14:textId="00475249">
      <w:pPr>
        <w:pStyle w:val="Standard"/>
        <w:spacing w:line="360" w:lineRule="auto"/>
        <w:ind w:left="4962"/>
        <w:jc w:val="both"/>
        <w:rPr>
          <w:rFonts w:ascii="Times New Roman" w:hAnsi="Times New Roman" w:cs="Times New Roman"/>
          <w:b/>
          <w:bCs/>
          <w:iCs/>
          <w:sz w:val="24"/>
          <w:szCs w:val="24"/>
        </w:rPr>
      </w:pPr>
      <w:r w:rsidRPr="003B773A">
        <w:rPr>
          <w:rFonts w:ascii="Times New Roman" w:hAnsi="Times New Roman" w:cs="Times New Roman"/>
          <w:iCs/>
          <w:sz w:val="24"/>
          <w:szCs w:val="24"/>
        </w:rPr>
        <w:t xml:space="preserve">Confere o Título de Cidadã Sumareense </w:t>
      </w:r>
      <w:r w:rsidR="00680667">
        <w:rPr>
          <w:rFonts w:ascii="Times New Roman" w:hAnsi="Times New Roman" w:cs="Times New Roman"/>
          <w:iCs/>
          <w:sz w:val="24"/>
          <w:szCs w:val="24"/>
        </w:rPr>
        <w:t xml:space="preserve">à </w:t>
      </w:r>
      <w:r w:rsidRPr="003B773A">
        <w:rPr>
          <w:rFonts w:ascii="Times New Roman" w:hAnsi="Times New Roman" w:cs="Times New Roman"/>
          <w:b/>
          <w:bCs/>
          <w:iCs/>
          <w:sz w:val="24"/>
          <w:szCs w:val="24"/>
        </w:rPr>
        <w:t>Sr</w:t>
      </w:r>
      <w:r w:rsidR="000B5AB2">
        <w:rPr>
          <w:rFonts w:ascii="Times New Roman" w:hAnsi="Times New Roman" w:cs="Times New Roman"/>
          <w:b/>
          <w:bCs/>
          <w:iCs/>
          <w:sz w:val="24"/>
          <w:szCs w:val="24"/>
        </w:rPr>
        <w:t>a</w:t>
      </w:r>
      <w:r w:rsidRPr="003B773A">
        <w:rPr>
          <w:rFonts w:ascii="Times New Roman" w:hAnsi="Times New Roman" w:cs="Times New Roman"/>
          <w:b/>
          <w:bCs/>
          <w:iCs/>
          <w:sz w:val="24"/>
          <w:szCs w:val="24"/>
        </w:rPr>
        <w:t>.</w:t>
      </w:r>
      <w:r w:rsidR="000B5AB2">
        <w:rPr>
          <w:rFonts w:ascii="Times New Roman" w:hAnsi="Times New Roman" w:cs="Times New Roman"/>
          <w:b/>
          <w:bCs/>
          <w:iCs/>
          <w:sz w:val="24"/>
          <w:szCs w:val="24"/>
        </w:rPr>
        <w:t xml:space="preserve"> Amélia </w:t>
      </w:r>
      <w:r w:rsidR="00850BED">
        <w:rPr>
          <w:rFonts w:ascii="Times New Roman" w:hAnsi="Times New Roman" w:cs="Times New Roman"/>
          <w:b/>
          <w:bCs/>
          <w:iCs/>
          <w:sz w:val="24"/>
          <w:szCs w:val="24"/>
        </w:rPr>
        <w:t>Moreno Carrara</w:t>
      </w:r>
    </w:p>
    <w:p w:rsidR="00680667" w:rsidP="00680667" w14:paraId="100739F6" w14:textId="77777777">
      <w:pPr>
        <w:pStyle w:val="Standard"/>
        <w:spacing w:line="360" w:lineRule="auto"/>
        <w:ind w:left="4962"/>
        <w:jc w:val="both"/>
        <w:rPr>
          <w:rFonts w:ascii="Times New Roman" w:hAnsi="Times New Roman" w:cs="Times New Roman"/>
          <w:iCs/>
          <w:sz w:val="26"/>
          <w:szCs w:val="26"/>
        </w:rPr>
      </w:pPr>
    </w:p>
    <w:p w:rsidR="00680667" w:rsidP="00680667" w14:paraId="0726123A" w14:textId="77777777">
      <w:pPr>
        <w:pStyle w:val="Standard"/>
        <w:spacing w:line="360" w:lineRule="auto"/>
        <w:ind w:left="4962"/>
        <w:jc w:val="both"/>
        <w:rPr>
          <w:rFonts w:ascii="Times New Roman" w:hAnsi="Times New Roman" w:cs="Times New Roman"/>
          <w:iCs/>
          <w:sz w:val="26"/>
          <w:szCs w:val="26"/>
        </w:rPr>
      </w:pPr>
    </w:p>
    <w:p w:rsidR="00680667" w:rsidP="00680667" w14:paraId="467430F1" w14:textId="77777777">
      <w:pPr>
        <w:pStyle w:val="Standard"/>
        <w:spacing w:line="360" w:lineRule="auto"/>
        <w:ind w:left="4962"/>
        <w:jc w:val="both"/>
        <w:rPr>
          <w:rFonts w:ascii="Times New Roman" w:hAnsi="Times New Roman" w:cs="Times New Roman"/>
          <w:iCs/>
          <w:sz w:val="26"/>
          <w:szCs w:val="26"/>
        </w:rPr>
      </w:pPr>
    </w:p>
    <w:p w:rsidR="00E70C6F" w:rsidP="00E70C6F" w14:paraId="0489349C" w14:textId="14D8E3AF">
      <w:pPr>
        <w:pStyle w:val="Standard"/>
        <w:spacing w:line="276" w:lineRule="auto"/>
        <w:ind w:left="4253"/>
        <w:jc w:val="both"/>
        <w:rPr>
          <w:rFonts w:ascii="Times New Roman" w:hAnsi="Times New Roman" w:cs="Times New Roman"/>
          <w:b/>
          <w:bCs/>
          <w:iCs/>
          <w:sz w:val="26"/>
          <w:szCs w:val="26"/>
        </w:rPr>
      </w:pPr>
      <w:r w:rsidRPr="002F04E9">
        <w:rPr>
          <w:rFonts w:ascii="Times New Roman" w:hAnsi="Times New Roman" w:cs="Times New Roman"/>
          <w:iCs/>
          <w:sz w:val="26"/>
          <w:szCs w:val="26"/>
        </w:rPr>
        <w:t>Autor:</w:t>
      </w:r>
      <w:r>
        <w:rPr>
          <w:rFonts w:ascii="Times New Roman" w:hAnsi="Times New Roman" w:cs="Times New Roman"/>
          <w:b/>
          <w:bCs/>
          <w:iCs/>
          <w:sz w:val="26"/>
          <w:szCs w:val="26"/>
        </w:rPr>
        <w:t xml:space="preserve"> Valdir de Oliveira</w:t>
      </w:r>
    </w:p>
    <w:p w:rsidR="00680667" w:rsidP="00E70C6F" w14:paraId="022B8553" w14:textId="77777777">
      <w:pPr>
        <w:pStyle w:val="Standard"/>
        <w:spacing w:line="276" w:lineRule="auto"/>
        <w:ind w:left="4253"/>
        <w:jc w:val="both"/>
        <w:rPr>
          <w:rFonts w:ascii="Times New Roman" w:hAnsi="Times New Roman" w:cs="Times New Roman"/>
          <w:b/>
          <w:bCs/>
          <w:iCs/>
          <w:sz w:val="26"/>
          <w:szCs w:val="26"/>
        </w:rPr>
      </w:pPr>
    </w:p>
    <w:p w:rsidR="00E70C6F" w:rsidRPr="00E70C6F" w:rsidP="00362291" w14:paraId="1EB3F5FA" w14:textId="77777777">
      <w:pPr>
        <w:pStyle w:val="Standard"/>
        <w:spacing w:line="360" w:lineRule="auto"/>
        <w:ind w:firstLine="1417"/>
        <w:jc w:val="center"/>
        <w:rPr>
          <w:rFonts w:ascii="Times New Roman" w:hAnsi="Times New Roman" w:cs="Times New Roman"/>
          <w:b/>
          <w:bCs/>
          <w:iCs/>
          <w:sz w:val="26"/>
          <w:szCs w:val="26"/>
        </w:rPr>
      </w:pPr>
    </w:p>
    <w:p w:rsidR="00E70C6F" w:rsidRPr="00E70C6F" w:rsidP="00362291" w14:paraId="793BAE75" w14:textId="48EC7C6A">
      <w:pPr>
        <w:pStyle w:val="Standard"/>
        <w:spacing w:line="360" w:lineRule="auto"/>
        <w:ind w:firstLine="1417"/>
        <w:rPr>
          <w:rFonts w:ascii="Times New Roman" w:hAnsi="Times New Roman" w:cs="Times New Roman"/>
          <w:b/>
          <w:bCs/>
          <w:iCs/>
          <w:sz w:val="26"/>
          <w:szCs w:val="26"/>
        </w:rPr>
      </w:pPr>
      <w:r w:rsidRPr="00E70C6F">
        <w:rPr>
          <w:rFonts w:ascii="Times New Roman" w:hAnsi="Times New Roman" w:cs="Times New Roman"/>
          <w:b/>
          <w:bCs/>
          <w:iCs/>
          <w:sz w:val="26"/>
          <w:szCs w:val="26"/>
        </w:rPr>
        <w:t>O PRESIDENTE DA CÂMARA MUNICIPAL DE SUMARÉ</w:t>
      </w:r>
    </w:p>
    <w:p w:rsidR="00E70C6F" w:rsidRPr="00E70C6F" w:rsidP="00E70C6F" w14:paraId="01A0CA06" w14:textId="77777777">
      <w:pPr>
        <w:pStyle w:val="Standard"/>
        <w:spacing w:line="360" w:lineRule="auto"/>
        <w:ind w:firstLine="1417"/>
        <w:jc w:val="both"/>
        <w:rPr>
          <w:rFonts w:ascii="Times New Roman" w:hAnsi="Times New Roman" w:cs="Times New Roman"/>
          <w:b/>
          <w:bCs/>
          <w:iCs/>
          <w:sz w:val="26"/>
          <w:szCs w:val="26"/>
        </w:rPr>
      </w:pPr>
    </w:p>
    <w:p w:rsidR="00E70C6F" w:rsidRPr="00E70C6F" w:rsidP="00E70C6F" w14:paraId="1073040D" w14:textId="77777777">
      <w:pPr>
        <w:pStyle w:val="Standard"/>
        <w:spacing w:line="360" w:lineRule="auto"/>
        <w:ind w:firstLine="1417"/>
        <w:jc w:val="both"/>
        <w:rPr>
          <w:rFonts w:ascii="Times New Roman" w:hAnsi="Times New Roman" w:cs="Times New Roman"/>
          <w:iCs/>
          <w:sz w:val="26"/>
          <w:szCs w:val="26"/>
        </w:rPr>
      </w:pPr>
    </w:p>
    <w:p w:rsidR="00E70C6F" w:rsidRPr="00E70C6F" w:rsidP="00362291" w14:paraId="276F1F39" w14:textId="336DDA7B">
      <w:pPr>
        <w:pStyle w:val="Standard"/>
        <w:spacing w:line="360" w:lineRule="auto"/>
        <w:ind w:firstLine="2268"/>
        <w:jc w:val="both"/>
        <w:rPr>
          <w:rFonts w:ascii="Times New Roman" w:hAnsi="Times New Roman" w:cs="Times New Roman"/>
          <w:iCs/>
          <w:sz w:val="26"/>
          <w:szCs w:val="26"/>
        </w:rPr>
      </w:pPr>
      <w:r w:rsidRPr="00E70C6F">
        <w:rPr>
          <w:rFonts w:ascii="Times New Roman" w:hAnsi="Times New Roman" w:cs="Times New Roman"/>
          <w:iCs/>
          <w:sz w:val="26"/>
          <w:szCs w:val="26"/>
        </w:rPr>
        <w:t>Faço saber que a Câmara Municipal aprovou e eu promulgo o seguinte Decreto Legislativo:</w:t>
      </w:r>
    </w:p>
    <w:p w:rsidR="00E70C6F" w:rsidRPr="00E70C6F" w:rsidP="00362291" w14:paraId="3B9BB8BE" w14:textId="50E39335">
      <w:pPr>
        <w:pStyle w:val="Standard"/>
        <w:spacing w:line="360" w:lineRule="auto"/>
        <w:ind w:firstLine="2268"/>
        <w:jc w:val="both"/>
        <w:rPr>
          <w:rFonts w:ascii="Times New Roman" w:hAnsi="Times New Roman" w:cs="Times New Roman"/>
          <w:iCs/>
          <w:sz w:val="26"/>
          <w:szCs w:val="26"/>
        </w:rPr>
      </w:pPr>
      <w:r w:rsidRPr="002D4732">
        <w:rPr>
          <w:rFonts w:ascii="Times New Roman" w:hAnsi="Times New Roman" w:cs="Times New Roman"/>
          <w:b/>
          <w:bCs/>
          <w:iCs/>
          <w:sz w:val="26"/>
          <w:szCs w:val="26"/>
        </w:rPr>
        <w:t>Art. 1º</w:t>
      </w:r>
      <w:r w:rsidRPr="00E70C6F">
        <w:rPr>
          <w:rFonts w:ascii="Times New Roman" w:hAnsi="Times New Roman" w:cs="Times New Roman"/>
          <w:iCs/>
          <w:sz w:val="26"/>
          <w:szCs w:val="26"/>
        </w:rPr>
        <w:t xml:space="preserve"> Fica conferido o Título de Cidadã Sumareense </w:t>
      </w:r>
      <w:r w:rsidR="00680667">
        <w:rPr>
          <w:rFonts w:ascii="Times New Roman" w:hAnsi="Times New Roman" w:cs="Times New Roman"/>
          <w:iCs/>
          <w:sz w:val="26"/>
          <w:szCs w:val="26"/>
        </w:rPr>
        <w:t xml:space="preserve">à </w:t>
      </w:r>
      <w:r w:rsidRPr="000F3746" w:rsidR="00104C21">
        <w:rPr>
          <w:rFonts w:ascii="Times New Roman" w:hAnsi="Times New Roman" w:cs="Times New Roman"/>
          <w:b/>
          <w:bCs/>
          <w:iCs/>
          <w:sz w:val="26"/>
          <w:szCs w:val="26"/>
        </w:rPr>
        <w:t>Sr</w:t>
      </w:r>
      <w:r w:rsidR="00362291">
        <w:rPr>
          <w:rFonts w:ascii="Times New Roman" w:hAnsi="Times New Roman" w:cs="Times New Roman"/>
          <w:b/>
          <w:bCs/>
          <w:iCs/>
          <w:sz w:val="26"/>
          <w:szCs w:val="26"/>
        </w:rPr>
        <w:t>a</w:t>
      </w:r>
      <w:r w:rsidRPr="000F3746" w:rsidR="00104C21">
        <w:rPr>
          <w:rFonts w:ascii="Times New Roman" w:hAnsi="Times New Roman" w:cs="Times New Roman"/>
          <w:b/>
          <w:bCs/>
          <w:iCs/>
          <w:sz w:val="26"/>
          <w:szCs w:val="26"/>
        </w:rPr>
        <w:t>.</w:t>
      </w:r>
      <w:r w:rsidRPr="00E70C6F" w:rsidR="005B75F2">
        <w:rPr>
          <w:rFonts w:ascii="Times New Roman" w:hAnsi="Times New Roman" w:cs="Times New Roman"/>
          <w:b/>
          <w:bCs/>
          <w:iCs/>
          <w:sz w:val="26"/>
          <w:szCs w:val="26"/>
        </w:rPr>
        <w:t xml:space="preserve"> </w:t>
      </w:r>
      <w:r w:rsidR="00362291">
        <w:rPr>
          <w:rFonts w:ascii="Times New Roman" w:hAnsi="Times New Roman" w:cs="Times New Roman"/>
          <w:b/>
          <w:bCs/>
          <w:iCs/>
          <w:sz w:val="26"/>
          <w:szCs w:val="26"/>
        </w:rPr>
        <w:t>Amélia Moreno Carrara.</w:t>
      </w:r>
    </w:p>
    <w:p w:rsidR="00E70C6F" w:rsidRPr="00E70C6F" w:rsidP="00362291" w14:paraId="23CF1C1F" w14:textId="69A9E077">
      <w:pPr>
        <w:pStyle w:val="Standard"/>
        <w:spacing w:line="360" w:lineRule="auto"/>
        <w:ind w:firstLine="2268"/>
        <w:jc w:val="both"/>
        <w:rPr>
          <w:rFonts w:ascii="Times New Roman" w:hAnsi="Times New Roman" w:cs="Times New Roman"/>
          <w:iCs/>
          <w:sz w:val="26"/>
          <w:szCs w:val="26"/>
        </w:rPr>
      </w:pPr>
      <w:r w:rsidRPr="002D4732">
        <w:rPr>
          <w:rFonts w:ascii="Times New Roman" w:hAnsi="Times New Roman" w:cs="Times New Roman"/>
          <w:b/>
          <w:bCs/>
          <w:iCs/>
          <w:sz w:val="26"/>
          <w:szCs w:val="26"/>
        </w:rPr>
        <w:t>Art. 2º</w:t>
      </w:r>
      <w:r w:rsidRPr="00E70C6F">
        <w:rPr>
          <w:rFonts w:ascii="Times New Roman" w:hAnsi="Times New Roman" w:cs="Times New Roman"/>
          <w:iCs/>
          <w:sz w:val="26"/>
          <w:szCs w:val="26"/>
        </w:rPr>
        <w:t xml:space="preserve"> O título de que trata o artigo anterior será entregue </w:t>
      </w:r>
      <w:r w:rsidR="00680667">
        <w:rPr>
          <w:rFonts w:ascii="Times New Roman" w:hAnsi="Times New Roman" w:cs="Times New Roman"/>
          <w:iCs/>
          <w:sz w:val="26"/>
          <w:szCs w:val="26"/>
        </w:rPr>
        <w:t>à</w:t>
      </w:r>
      <w:r w:rsidRPr="00E70C6F">
        <w:rPr>
          <w:rFonts w:ascii="Times New Roman" w:hAnsi="Times New Roman" w:cs="Times New Roman"/>
          <w:iCs/>
          <w:sz w:val="26"/>
          <w:szCs w:val="26"/>
        </w:rPr>
        <w:t xml:space="preserve"> homenagead</w:t>
      </w:r>
      <w:r w:rsidR="00680667">
        <w:rPr>
          <w:rFonts w:ascii="Times New Roman" w:hAnsi="Times New Roman" w:cs="Times New Roman"/>
          <w:iCs/>
          <w:sz w:val="26"/>
          <w:szCs w:val="26"/>
        </w:rPr>
        <w:t>a</w:t>
      </w:r>
      <w:r w:rsidRPr="00E70C6F">
        <w:rPr>
          <w:rFonts w:ascii="Times New Roman" w:hAnsi="Times New Roman" w:cs="Times New Roman"/>
          <w:iCs/>
          <w:sz w:val="26"/>
          <w:szCs w:val="26"/>
        </w:rPr>
        <w:t xml:space="preserve"> em sessão solene da Câmara Municipal de Sumaré.</w:t>
      </w:r>
    </w:p>
    <w:p w:rsidR="00E70C6F" w:rsidRPr="00E70C6F" w:rsidP="00E70C6F" w14:paraId="5B768509" w14:textId="77777777">
      <w:pPr>
        <w:pStyle w:val="Standard"/>
        <w:spacing w:line="360" w:lineRule="auto"/>
        <w:ind w:firstLine="1417"/>
        <w:jc w:val="both"/>
        <w:rPr>
          <w:rFonts w:ascii="Times New Roman" w:hAnsi="Times New Roman" w:cs="Times New Roman"/>
          <w:iCs/>
          <w:sz w:val="26"/>
          <w:szCs w:val="26"/>
        </w:rPr>
      </w:pPr>
    </w:p>
    <w:p w:rsidR="00E70C6F" w:rsidP="00362291" w14:paraId="05C37DD8" w14:textId="64C41C6E">
      <w:pPr>
        <w:pStyle w:val="Standard"/>
        <w:spacing w:line="360" w:lineRule="auto"/>
        <w:ind w:firstLine="2268"/>
        <w:jc w:val="both"/>
        <w:rPr>
          <w:rFonts w:ascii="Times New Roman" w:hAnsi="Times New Roman" w:cs="Times New Roman"/>
          <w:iCs/>
          <w:sz w:val="26"/>
          <w:szCs w:val="26"/>
        </w:rPr>
      </w:pPr>
      <w:r w:rsidRPr="002D4732">
        <w:rPr>
          <w:rFonts w:ascii="Times New Roman" w:hAnsi="Times New Roman" w:cs="Times New Roman"/>
          <w:b/>
          <w:bCs/>
          <w:iCs/>
          <w:sz w:val="26"/>
          <w:szCs w:val="26"/>
        </w:rPr>
        <w:t>Art. 3º</w:t>
      </w:r>
      <w:r w:rsidRPr="00E70C6F">
        <w:rPr>
          <w:rFonts w:ascii="Times New Roman" w:hAnsi="Times New Roman" w:cs="Times New Roman"/>
          <w:iCs/>
          <w:sz w:val="26"/>
          <w:szCs w:val="26"/>
        </w:rPr>
        <w:t xml:space="preserve"> Este Decreto Legislativo entrará em vigor na data de sua publicação.</w:t>
      </w:r>
    </w:p>
    <w:p w:rsidR="00680667" w:rsidP="00362291" w14:paraId="1F2DD082" w14:textId="77777777">
      <w:pPr>
        <w:pStyle w:val="Standard"/>
        <w:spacing w:line="360" w:lineRule="auto"/>
        <w:ind w:firstLine="2268"/>
        <w:jc w:val="both"/>
        <w:rPr>
          <w:rFonts w:ascii="Times New Roman" w:hAnsi="Times New Roman" w:cs="Times New Roman"/>
          <w:iCs/>
          <w:sz w:val="26"/>
          <w:szCs w:val="26"/>
        </w:rPr>
      </w:pPr>
    </w:p>
    <w:p w:rsidR="00680667" w:rsidP="00362291" w14:paraId="3F05F995" w14:textId="77777777">
      <w:pPr>
        <w:pStyle w:val="Standard"/>
        <w:spacing w:line="360" w:lineRule="auto"/>
        <w:ind w:firstLine="2268"/>
        <w:jc w:val="both"/>
        <w:rPr>
          <w:rFonts w:ascii="Times New Roman" w:hAnsi="Times New Roman" w:cs="Times New Roman"/>
          <w:iCs/>
          <w:sz w:val="26"/>
          <w:szCs w:val="26"/>
        </w:rPr>
      </w:pPr>
    </w:p>
    <w:p w:rsidR="00680667" w:rsidP="00362291" w14:paraId="5A9FFC1A" w14:textId="144CDEAC">
      <w:pPr>
        <w:pStyle w:val="Standard"/>
        <w:spacing w:line="360" w:lineRule="auto"/>
        <w:ind w:firstLine="2268"/>
        <w:jc w:val="both"/>
        <w:rPr>
          <w:rFonts w:ascii="Times New Roman" w:hAnsi="Times New Roman" w:cs="Times New Roman"/>
          <w:iCs/>
          <w:sz w:val="26"/>
          <w:szCs w:val="26"/>
        </w:rPr>
      </w:pPr>
      <w:r>
        <w:rPr>
          <w:rFonts w:ascii="Times New Roman" w:hAnsi="Times New Roman" w:cs="Times New Roman"/>
          <w:iCs/>
          <w:sz w:val="26"/>
          <w:szCs w:val="26"/>
        </w:rPr>
        <w:t>Sala das Sessões, 18 de agosto de 2026.</w:t>
      </w:r>
    </w:p>
    <w:p w:rsidR="000F3746" w:rsidP="00E70C6F" w14:paraId="75ADBBFF" w14:textId="77777777">
      <w:pPr>
        <w:pStyle w:val="Standard"/>
        <w:spacing w:line="360" w:lineRule="auto"/>
        <w:ind w:firstLine="1417"/>
        <w:jc w:val="both"/>
        <w:rPr>
          <w:rFonts w:ascii="Times New Roman" w:hAnsi="Times New Roman" w:cs="Times New Roman"/>
          <w:iCs/>
          <w:sz w:val="26"/>
          <w:szCs w:val="26"/>
        </w:rPr>
      </w:pPr>
    </w:p>
    <w:p w:rsidR="002F04E9" w:rsidRPr="00E70C6F" w:rsidP="00E70C6F" w14:paraId="1D6760FF" w14:textId="77777777">
      <w:pPr>
        <w:pStyle w:val="Standard"/>
        <w:spacing w:line="360" w:lineRule="auto"/>
        <w:ind w:firstLine="1417"/>
        <w:jc w:val="both"/>
        <w:rPr>
          <w:rFonts w:ascii="Times New Roman" w:hAnsi="Times New Roman" w:cs="Times New Roman"/>
          <w:iCs/>
          <w:sz w:val="26"/>
          <w:szCs w:val="26"/>
        </w:rPr>
      </w:pPr>
    </w:p>
    <w:p w:rsidR="002F04E9" w:rsidP="00601B0A" w14:paraId="456B4581" w14:textId="77777777"/>
    <w:p w:rsidR="00BC63E1" w:rsidP="00797328" w14:paraId="60A6CC4B" w14:textId="77777777">
      <w:pPr>
        <w:jc w:val="center"/>
        <w:rPr>
          <w:rFonts w:ascii="Times New Roman" w:hAnsi="Times New Roman" w:cs="Times New Roman"/>
          <w:b/>
          <w:bCs/>
          <w:sz w:val="26"/>
          <w:szCs w:val="26"/>
        </w:rPr>
      </w:pPr>
    </w:p>
    <w:p w:rsidR="00680667" w:rsidP="00797328" w14:paraId="2B66DFEA" w14:textId="77777777">
      <w:pPr>
        <w:jc w:val="center"/>
        <w:rPr>
          <w:rFonts w:ascii="Times New Roman" w:hAnsi="Times New Roman" w:cs="Times New Roman"/>
          <w:b/>
          <w:bCs/>
          <w:sz w:val="26"/>
          <w:szCs w:val="26"/>
        </w:rPr>
      </w:pPr>
    </w:p>
    <w:p w:rsidR="00680667" w:rsidP="00797328" w14:paraId="7AD427E3" w14:textId="77777777">
      <w:pPr>
        <w:jc w:val="center"/>
        <w:rPr>
          <w:rFonts w:ascii="Times New Roman" w:hAnsi="Times New Roman" w:cs="Times New Roman"/>
          <w:b/>
          <w:bCs/>
          <w:sz w:val="26"/>
          <w:szCs w:val="26"/>
        </w:rPr>
      </w:pPr>
    </w:p>
    <w:p w:rsidR="00BC63E1" w:rsidP="00797328" w14:paraId="4C5BE379" w14:textId="77777777">
      <w:pPr>
        <w:jc w:val="center"/>
        <w:rPr>
          <w:rFonts w:ascii="Times New Roman" w:hAnsi="Times New Roman" w:cs="Times New Roman"/>
          <w:b/>
          <w:bCs/>
          <w:sz w:val="26"/>
          <w:szCs w:val="26"/>
        </w:rPr>
      </w:pPr>
    </w:p>
    <w:p w:rsidR="002F04E9" w:rsidRPr="00680667" w:rsidP="00797328" w14:paraId="054546E4" w14:textId="60EF033B">
      <w:pPr>
        <w:jc w:val="center"/>
        <w:rPr>
          <w:rFonts w:ascii="Times New Roman" w:hAnsi="Times New Roman" w:cs="Times New Roman"/>
          <w:b/>
          <w:bCs/>
          <w:sz w:val="28"/>
          <w:szCs w:val="28"/>
        </w:rPr>
      </w:pPr>
      <w:r w:rsidRPr="00680667">
        <w:rPr>
          <w:rFonts w:ascii="Times New Roman" w:hAnsi="Times New Roman" w:cs="Times New Roman"/>
          <w:b/>
          <w:bCs/>
          <w:sz w:val="28"/>
          <w:szCs w:val="28"/>
        </w:rPr>
        <w:t>JUSTIFICATIVA</w:t>
      </w:r>
    </w:p>
    <w:p w:rsidR="00AC09A4" w:rsidP="00797328" w14:paraId="0EAA7AE1" w14:textId="77777777">
      <w:pPr>
        <w:jc w:val="center"/>
        <w:rPr>
          <w:rFonts w:ascii="Times New Roman" w:hAnsi="Times New Roman" w:cs="Times New Roman"/>
          <w:b/>
          <w:bCs/>
          <w:sz w:val="26"/>
          <w:szCs w:val="26"/>
        </w:rPr>
      </w:pPr>
    </w:p>
    <w:p w:rsidR="00B9354F" w:rsidRPr="00C96C59" w:rsidP="00797328" w14:paraId="4C32A5E7" w14:textId="77777777">
      <w:pPr>
        <w:jc w:val="center"/>
        <w:rPr>
          <w:rFonts w:ascii="Times New Roman" w:hAnsi="Times New Roman" w:cs="Times New Roman"/>
          <w:b/>
          <w:bCs/>
          <w:sz w:val="26"/>
          <w:szCs w:val="26"/>
        </w:rPr>
      </w:pPr>
    </w:p>
    <w:p w:rsidR="00C96C59" w:rsidRPr="00C96C59" w:rsidP="00D8480A" w14:paraId="223F2566" w14:textId="7C0DA897">
      <w:pPr>
        <w:spacing w:line="360" w:lineRule="auto"/>
        <w:ind w:firstLine="2268"/>
        <w:jc w:val="both"/>
        <w:rPr>
          <w:rFonts w:ascii="Times New Roman" w:hAnsi="Times New Roman" w:cs="Times New Roman"/>
          <w:sz w:val="26"/>
          <w:szCs w:val="26"/>
        </w:rPr>
      </w:pPr>
      <w:r w:rsidRPr="00C96C59">
        <w:rPr>
          <w:rFonts w:ascii="Times New Roman" w:hAnsi="Times New Roman" w:cs="Times New Roman"/>
          <w:sz w:val="26"/>
          <w:szCs w:val="26"/>
        </w:rPr>
        <w:t>Senhor Presidente, nobres colegas vereadores e todos os presentes, é com grande satisfação que prestamos, neste momento, uma justa homenagem à Senhora Amélia Moreno Carrara, pessoa cuja trajetória de vida se encontra profundamente ligada à história e ao desenvolvimento de nossa cidade.</w:t>
      </w:r>
    </w:p>
    <w:p w:rsidR="00C96C59" w:rsidRPr="00C96C59" w:rsidP="00A56590" w14:paraId="6B8A7E2A" w14:textId="77777777">
      <w:pPr>
        <w:spacing w:line="360" w:lineRule="auto"/>
        <w:ind w:firstLine="2268"/>
        <w:jc w:val="both"/>
        <w:rPr>
          <w:rFonts w:ascii="Times New Roman" w:hAnsi="Times New Roman" w:cs="Times New Roman"/>
          <w:sz w:val="26"/>
          <w:szCs w:val="26"/>
        </w:rPr>
      </w:pPr>
      <w:r w:rsidRPr="00C96C59">
        <w:rPr>
          <w:rFonts w:ascii="Times New Roman" w:hAnsi="Times New Roman" w:cs="Times New Roman"/>
          <w:sz w:val="26"/>
          <w:szCs w:val="26"/>
        </w:rPr>
        <w:t>Nascida em 13 de outubro de 1926, no então Distrito de Braúna, pertencente ao Município de Glicério, Estado de São Paulo, Amélia chegou a Sumaré em dezembro de 1967, em um período especialmente significativo para o Município, que vivenciava as comemorações de seu centenário.</w:t>
      </w:r>
    </w:p>
    <w:p w:rsidR="00C96C59" w:rsidRPr="00C96C59" w:rsidP="00A56590" w14:paraId="3B16EF5E" w14:textId="77777777">
      <w:pPr>
        <w:spacing w:line="360" w:lineRule="auto"/>
        <w:ind w:firstLine="2268"/>
        <w:jc w:val="both"/>
        <w:rPr>
          <w:rFonts w:ascii="Times New Roman" w:hAnsi="Times New Roman" w:cs="Times New Roman"/>
          <w:sz w:val="26"/>
          <w:szCs w:val="26"/>
        </w:rPr>
      </w:pPr>
      <w:r w:rsidRPr="00C96C59">
        <w:rPr>
          <w:rFonts w:ascii="Times New Roman" w:hAnsi="Times New Roman" w:cs="Times New Roman"/>
          <w:sz w:val="26"/>
          <w:szCs w:val="26"/>
        </w:rPr>
        <w:t>Sua vinda para Sumaré ocorreu em razão de sua nomeação para exercer a titularidade como Oficial de Registro e Tabeliã do Cartório do então Distrito de Hortolândia, que, naquela época, contava com pouco mais de cinco mil habitantes. Ao estabelecer residência em nosso Município, iniciou uma trajetória que a faria participar de importantes momentos da história local.</w:t>
      </w:r>
    </w:p>
    <w:p w:rsidR="00C96C59" w:rsidRPr="00C96C59" w:rsidP="00F94326" w14:paraId="79E9C861" w14:textId="77777777">
      <w:pPr>
        <w:spacing w:line="360" w:lineRule="auto"/>
        <w:ind w:firstLine="2268"/>
        <w:jc w:val="both"/>
        <w:rPr>
          <w:rFonts w:ascii="Times New Roman" w:hAnsi="Times New Roman" w:cs="Times New Roman"/>
          <w:sz w:val="26"/>
          <w:szCs w:val="26"/>
        </w:rPr>
      </w:pPr>
      <w:r w:rsidRPr="00C96C59">
        <w:rPr>
          <w:rFonts w:ascii="Times New Roman" w:hAnsi="Times New Roman" w:cs="Times New Roman"/>
          <w:sz w:val="26"/>
          <w:szCs w:val="26"/>
        </w:rPr>
        <w:t>Durante o período em que exerceu suas atividades como Oficial e Tabeliã, função que desempenhou até sua aposentadoria, em 1996, Amélia manteve uma relação próxima com a comunidade, chegando a manter seu cartório aberto inclusive aos domingos, com o propósito de atender os moradores e frequentadores da região.</w:t>
      </w:r>
    </w:p>
    <w:p w:rsidR="00C96C59" w:rsidRPr="00C96C59" w:rsidP="00573D95" w14:paraId="18B92C46" w14:textId="77777777">
      <w:pPr>
        <w:spacing w:line="360" w:lineRule="auto"/>
        <w:ind w:firstLine="2268"/>
        <w:jc w:val="both"/>
        <w:rPr>
          <w:rFonts w:ascii="Times New Roman" w:hAnsi="Times New Roman" w:cs="Times New Roman"/>
          <w:sz w:val="26"/>
          <w:szCs w:val="26"/>
        </w:rPr>
      </w:pPr>
      <w:r w:rsidRPr="00C96C59">
        <w:rPr>
          <w:rFonts w:ascii="Times New Roman" w:hAnsi="Times New Roman" w:cs="Times New Roman"/>
          <w:sz w:val="26"/>
          <w:szCs w:val="26"/>
        </w:rPr>
        <w:t xml:space="preserve">Ao longo de sua permanência em Sumaré, teve a oportunidade de conviver e interagir com importantes personagens que fizeram parte da história do então Distrito de Hortolândia e, posteriormente, do Município. Sua trajetória profissional e </w:t>
      </w:r>
      <w:r w:rsidRPr="00C96C59">
        <w:rPr>
          <w:rFonts w:ascii="Times New Roman" w:hAnsi="Times New Roman" w:cs="Times New Roman"/>
          <w:sz w:val="26"/>
          <w:szCs w:val="26"/>
        </w:rPr>
        <w:t>pessoal, portanto, está diretamente relacionada à formação e à memória de nossa comunidade.</w:t>
      </w:r>
    </w:p>
    <w:p w:rsidR="00C96C59" w:rsidRPr="00C96C59" w:rsidP="00B80293" w14:paraId="12E436CD" w14:textId="77777777">
      <w:pPr>
        <w:spacing w:line="360" w:lineRule="auto"/>
        <w:ind w:firstLine="2268"/>
        <w:jc w:val="both"/>
        <w:rPr>
          <w:rFonts w:ascii="Times New Roman" w:hAnsi="Times New Roman" w:cs="Times New Roman"/>
          <w:sz w:val="26"/>
          <w:szCs w:val="26"/>
        </w:rPr>
      </w:pPr>
      <w:r w:rsidRPr="00C96C59">
        <w:rPr>
          <w:rFonts w:ascii="Times New Roman" w:hAnsi="Times New Roman" w:cs="Times New Roman"/>
          <w:sz w:val="26"/>
          <w:szCs w:val="26"/>
        </w:rPr>
        <w:t>Sua história familiar também se entrelaça com a vida pública de Sumaré. Foi casada com Hiram Carrara, servidor da Secretaria da Agricultura do Estado de São Paulo, que durante determinado período esteve lotado na Casa da Agricultura de Sumaré e exerceu o mandato de vereador nesta Câmara Municipal na Legislatura de 1973/1976, tendo sido, à época, o terceiro vereador mais votado daquela legislatura.</w:t>
      </w:r>
    </w:p>
    <w:p w:rsidR="00C96C59" w:rsidRPr="00C96C59" w:rsidP="00E36A60" w14:paraId="581700E2" w14:textId="77777777">
      <w:pPr>
        <w:spacing w:line="360" w:lineRule="auto"/>
        <w:ind w:firstLine="2268"/>
        <w:jc w:val="both"/>
        <w:rPr>
          <w:rFonts w:ascii="Times New Roman" w:hAnsi="Times New Roman" w:cs="Times New Roman"/>
          <w:sz w:val="26"/>
          <w:szCs w:val="26"/>
        </w:rPr>
      </w:pPr>
      <w:r w:rsidRPr="00C96C59">
        <w:rPr>
          <w:rFonts w:ascii="Times New Roman" w:hAnsi="Times New Roman" w:cs="Times New Roman"/>
          <w:sz w:val="26"/>
          <w:szCs w:val="26"/>
        </w:rPr>
        <w:t>Dessa união nasceram quatro filhos: Ivan Carrara, Naida Carrara, Paulino José Carrara e Luciano Augusto Carrara. A família igualmente construiu importantes vínculos com Sumaré, destacando-se a trajetória de Ivan Carrara, que exerceu a função de Oficial Maior ao lado de sua mãe e, posteriormente, atuou como titular de Cartório em Limeira e na Capital paulista, além de ter sido eleito vereador em duas legislaturas no Município de Sumaré, chegando a ocupar a Presidência do Legislativo Sumareense.</w:t>
      </w:r>
    </w:p>
    <w:p w:rsidR="00C96C59" w:rsidRPr="00C96C59" w:rsidP="00BC63E1" w14:paraId="0589B09A" w14:textId="77777777">
      <w:pPr>
        <w:spacing w:line="360" w:lineRule="auto"/>
        <w:ind w:firstLine="2268"/>
        <w:jc w:val="both"/>
        <w:rPr>
          <w:rFonts w:ascii="Times New Roman" w:hAnsi="Times New Roman" w:cs="Times New Roman"/>
          <w:sz w:val="26"/>
          <w:szCs w:val="26"/>
        </w:rPr>
      </w:pPr>
      <w:r w:rsidRPr="00C96C59">
        <w:rPr>
          <w:rFonts w:ascii="Times New Roman" w:hAnsi="Times New Roman" w:cs="Times New Roman"/>
          <w:sz w:val="26"/>
          <w:szCs w:val="26"/>
        </w:rPr>
        <w:t>A história de Amélia, portanto, ultrapassa sua trajetória profissional. Trata-se de uma vida construída em estreita relação com Sumaré, marcada pelo trabalho, pela dedicação à comunidade e pela participação em momentos importantes da história de nosso Município.</w:t>
      </w:r>
    </w:p>
    <w:p w:rsidR="00C96C59" w:rsidRPr="00C96C59" w:rsidP="00BC63E1" w14:paraId="0E48B6E6" w14:textId="77777777">
      <w:pPr>
        <w:spacing w:line="360" w:lineRule="auto"/>
        <w:ind w:firstLine="2268"/>
        <w:jc w:val="both"/>
        <w:rPr>
          <w:rFonts w:ascii="Times New Roman" w:hAnsi="Times New Roman" w:cs="Times New Roman"/>
          <w:sz w:val="26"/>
          <w:szCs w:val="26"/>
        </w:rPr>
      </w:pPr>
      <w:r w:rsidRPr="00C96C59">
        <w:rPr>
          <w:rFonts w:ascii="Times New Roman" w:hAnsi="Times New Roman" w:cs="Times New Roman"/>
          <w:sz w:val="26"/>
          <w:szCs w:val="26"/>
        </w:rPr>
        <w:t>Mesmo tendo nascido em outra cidade, foi em Sumaré que estabeleceu sua residência, constituiu vínculos, desenvolveu sua atividade profissional e acompanhou, ao longo de décadas, as transformações de nossa cidade.</w:t>
      </w:r>
    </w:p>
    <w:p w:rsidR="00C96C59" w:rsidRPr="00C96C59" w:rsidP="00BC63E1" w14:paraId="169D5CD0" w14:textId="77777777">
      <w:pPr>
        <w:spacing w:line="360" w:lineRule="auto"/>
        <w:ind w:firstLine="2268"/>
        <w:jc w:val="both"/>
        <w:rPr>
          <w:rFonts w:ascii="Times New Roman" w:hAnsi="Times New Roman" w:cs="Times New Roman"/>
          <w:sz w:val="26"/>
          <w:szCs w:val="26"/>
        </w:rPr>
      </w:pPr>
      <w:r w:rsidRPr="00C96C59">
        <w:rPr>
          <w:rFonts w:ascii="Times New Roman" w:hAnsi="Times New Roman" w:cs="Times New Roman"/>
          <w:sz w:val="26"/>
          <w:szCs w:val="26"/>
        </w:rPr>
        <w:t>Conceder-lhe o Título de Cidadã Sumareense é, portanto, reconhecer não apenas sua trajetória pessoal e profissional, mas também sua contribuição para a construção da história de Sumaré e sua efetiva integração à vida de nossa comunidade.</w:t>
      </w:r>
    </w:p>
    <w:p w:rsidR="00C96C59" w:rsidRPr="00C96C59" w:rsidP="00BC63E1" w14:paraId="2DFE6770" w14:textId="06512AA8">
      <w:pPr>
        <w:spacing w:line="360" w:lineRule="auto"/>
        <w:ind w:firstLine="2268"/>
        <w:jc w:val="both"/>
        <w:rPr>
          <w:rFonts w:ascii="Times New Roman" w:hAnsi="Times New Roman" w:cs="Times New Roman"/>
          <w:sz w:val="26"/>
          <w:szCs w:val="26"/>
        </w:rPr>
      </w:pPr>
      <w:r w:rsidRPr="00C96C59">
        <w:rPr>
          <w:rFonts w:ascii="Times New Roman" w:hAnsi="Times New Roman" w:cs="Times New Roman"/>
          <w:sz w:val="26"/>
          <w:szCs w:val="26"/>
        </w:rPr>
        <w:t xml:space="preserve">Por todo o exposto, entendemos ser justa e merecida a concessão do Título à Senhora Amélia Moreno Carrara, como forma de expressar o reconhecimento </w:t>
      </w:r>
      <w:r w:rsidRPr="00C96C59">
        <w:rPr>
          <w:rFonts w:ascii="Times New Roman" w:hAnsi="Times New Roman" w:cs="Times New Roman"/>
          <w:sz w:val="26"/>
          <w:szCs w:val="26"/>
        </w:rPr>
        <w:t>desta Casa Legislativa por sua trajetória, pelos vínculos construídos com nosso Município e por sua relevante participação na história de nossa comunidade.</w:t>
      </w:r>
    </w:p>
    <w:p w:rsidR="00C96C59" w:rsidRPr="00C96C59" w:rsidP="00BC63E1" w14:paraId="13D2FF4B" w14:textId="77777777">
      <w:pPr>
        <w:spacing w:line="360" w:lineRule="auto"/>
        <w:ind w:firstLine="2268"/>
        <w:jc w:val="both"/>
        <w:rPr>
          <w:rFonts w:ascii="Times New Roman" w:hAnsi="Times New Roman" w:cs="Times New Roman"/>
          <w:sz w:val="26"/>
          <w:szCs w:val="26"/>
        </w:rPr>
      </w:pPr>
      <w:r w:rsidRPr="00C96C59">
        <w:rPr>
          <w:rFonts w:ascii="Times New Roman" w:hAnsi="Times New Roman" w:cs="Times New Roman"/>
          <w:sz w:val="26"/>
          <w:szCs w:val="26"/>
        </w:rPr>
        <w:t>Diante disso, contamos com o apoio dos nobres pares para a aprovação da presente propositura.</w:t>
      </w:r>
    </w:p>
    <w:p w:rsidR="00C96C59" w:rsidRPr="00C96C59" w:rsidP="00797328" w14:paraId="094C2CE4" w14:textId="77777777">
      <w:pPr>
        <w:jc w:val="center"/>
        <w:rPr>
          <w:rFonts w:ascii="Times New Roman" w:hAnsi="Times New Roman" w:cs="Times New Roman"/>
          <w:b/>
          <w:bCs/>
          <w:sz w:val="26"/>
          <w:szCs w:val="26"/>
        </w:rPr>
      </w:pPr>
    </w:p>
    <w:p w:rsidR="00C96C59" w:rsidRPr="00C96C59" w:rsidP="00797328" w14:paraId="2B6EDAA7" w14:textId="77777777">
      <w:pPr>
        <w:jc w:val="center"/>
        <w:rPr>
          <w:rFonts w:ascii="Times New Roman" w:hAnsi="Times New Roman" w:cs="Times New Roman"/>
          <w:b/>
          <w:bCs/>
          <w:sz w:val="26"/>
          <w:szCs w:val="26"/>
        </w:rPr>
      </w:pPr>
    </w:p>
    <w:p w:rsidR="00C96C59" w:rsidRPr="00C96C59" w:rsidP="00797328" w14:paraId="2C40AC5E" w14:textId="77777777">
      <w:pPr>
        <w:jc w:val="center"/>
        <w:rPr>
          <w:rFonts w:ascii="Times New Roman" w:hAnsi="Times New Roman" w:cs="Times New Roman"/>
          <w:b/>
          <w:bCs/>
          <w:sz w:val="26"/>
          <w:szCs w:val="26"/>
        </w:rPr>
      </w:pPr>
    </w:p>
    <w:p w:rsidR="009209DC" w:rsidRPr="00C96C59" w:rsidP="00797328" w14:paraId="30DC8B8D" w14:textId="77777777">
      <w:pPr>
        <w:jc w:val="center"/>
        <w:rPr>
          <w:rFonts w:ascii="Times New Roman" w:hAnsi="Times New Roman" w:cs="Times New Roman"/>
          <w:b/>
          <w:bCs/>
          <w:sz w:val="26"/>
          <w:szCs w:val="26"/>
        </w:rPr>
      </w:pPr>
    </w:p>
    <w:p w:rsidR="00ED327F" w:rsidRPr="00C96C59" w:rsidP="007F0594" w14:paraId="7290F277" w14:textId="77777777">
      <w:pPr>
        <w:pStyle w:val="Standard"/>
        <w:spacing w:line="360" w:lineRule="auto"/>
        <w:ind w:firstLine="1417"/>
        <w:jc w:val="both"/>
        <w:rPr>
          <w:rFonts w:ascii="Times New Roman" w:hAnsi="Times New Roman" w:cs="Times New Roman"/>
          <w:iCs/>
          <w:sz w:val="26"/>
          <w:szCs w:val="26"/>
        </w:rPr>
      </w:pPr>
    </w:p>
    <w:p w:rsidR="00ED327F" w:rsidRPr="00C96C59" w:rsidP="00C96C59" w14:paraId="668E88BD" w14:textId="282D9584">
      <w:pPr>
        <w:pStyle w:val="Standard"/>
        <w:spacing w:line="360" w:lineRule="auto"/>
        <w:ind w:firstLine="1417"/>
        <w:jc w:val="center"/>
        <w:rPr>
          <w:rFonts w:ascii="Times New Roman" w:hAnsi="Times New Roman" w:cs="Times New Roman"/>
          <w:iCs/>
          <w:sz w:val="26"/>
          <w:szCs w:val="26"/>
        </w:rPr>
      </w:pPr>
      <w:r w:rsidRPr="00C96C59">
        <w:rPr>
          <w:rFonts w:ascii="Times New Roman" w:hAnsi="Times New Roman" w:cs="Times New Roman"/>
          <w:iCs/>
          <w:sz w:val="26"/>
          <w:szCs w:val="26"/>
        </w:rPr>
        <w:t>Sala das sessões, 18 de agosto de 2026.</w:t>
      </w:r>
    </w:p>
    <w:p w:rsidR="00ED327F" w:rsidP="00ED327F" w14:paraId="0520B074" w14:textId="12792598">
      <w:pPr>
        <w:pStyle w:val="Standard"/>
        <w:spacing w:line="360" w:lineRule="auto"/>
        <w:ind w:firstLine="1417"/>
        <w:jc w:val="both"/>
        <w:rPr>
          <w:rFonts w:ascii="Arial" w:eastAsia="Arial" w:hAnsi="Arial" w:cs="Arial"/>
        </w:rPr>
      </w:pPr>
    </w:p>
    <w:p w:rsidR="00ED327F" w:rsidP="00ED327F" w14:paraId="521DF3EF" w14:textId="77777777">
      <w:pPr>
        <w:pStyle w:val="Standard"/>
        <w:spacing w:line="360" w:lineRule="auto"/>
        <w:ind w:firstLine="1417"/>
        <w:jc w:val="both"/>
        <w:rPr>
          <w:rFonts w:ascii="Arial" w:eastAsia="Arial" w:hAnsi="Arial" w:cs="Arial"/>
        </w:rPr>
      </w:pPr>
    </w:p>
    <w:p w:rsidR="00ED327F" w:rsidP="00ED327F" w14:paraId="6223EE97" w14:textId="77777777">
      <w:pPr>
        <w:pStyle w:val="Standard"/>
        <w:spacing w:line="360" w:lineRule="auto"/>
        <w:ind w:firstLine="1417"/>
        <w:jc w:val="both"/>
        <w:rPr>
          <w:rFonts w:ascii="Arial" w:eastAsia="Arial" w:hAnsi="Arial" w:cs="Arial"/>
        </w:rPr>
      </w:pPr>
    </w:p>
    <w:p w:rsidR="00ED327F" w:rsidP="00ED327F" w14:paraId="1784FDBC" w14:textId="77777777">
      <w:pPr>
        <w:pStyle w:val="Standard"/>
        <w:spacing w:line="360" w:lineRule="auto"/>
        <w:ind w:firstLine="1417"/>
        <w:jc w:val="both"/>
        <w:rPr>
          <w:rFonts w:ascii="Arial" w:eastAsia="Arial" w:hAnsi="Arial" w:cs="Arial"/>
        </w:rPr>
      </w:pPr>
    </w:p>
    <w:p w:rsidR="00ED327F" w:rsidP="00ED327F" w14:paraId="6406D7D5" w14:textId="77777777">
      <w:pPr>
        <w:pStyle w:val="Standard"/>
        <w:spacing w:line="360" w:lineRule="auto"/>
        <w:ind w:firstLine="1417"/>
        <w:jc w:val="both"/>
        <w:rPr>
          <w:rFonts w:ascii="Arial" w:eastAsia="Arial" w:hAnsi="Arial" w:cs="Arial"/>
        </w:rPr>
      </w:pPr>
    </w:p>
    <w:p w:rsidR="00ED327F" w:rsidRPr="004361C6" w:rsidP="00ED327F" w14:paraId="7592EB9B" w14:textId="77777777">
      <w:pPr>
        <w:pStyle w:val="Standard"/>
        <w:spacing w:line="360" w:lineRule="auto"/>
        <w:ind w:firstLine="1417"/>
        <w:jc w:val="center"/>
        <w:rPr>
          <w:rFonts w:ascii="Arial" w:hAnsi="Arial"/>
          <w:b/>
          <w:bCs/>
          <w:sz w:val="28"/>
          <w:szCs w:val="28"/>
        </w:rPr>
      </w:pPr>
      <w:r w:rsidRPr="004361C6">
        <w:rPr>
          <w:rFonts w:ascii="Arial" w:hAnsi="Arial"/>
          <w:b/>
          <w:bCs/>
          <w:sz w:val="28"/>
          <w:szCs w:val="28"/>
        </w:rPr>
        <w:t xml:space="preserve">VALDIR DE OLIVEIRA </w:t>
      </w:r>
    </w:p>
    <w:p w:rsidR="00ED327F" w:rsidP="00ED327F" w14:paraId="2065825C" w14:textId="77777777">
      <w:pPr>
        <w:pStyle w:val="Standard"/>
        <w:spacing w:line="360" w:lineRule="auto"/>
        <w:ind w:firstLine="1417"/>
        <w:jc w:val="center"/>
        <w:rPr>
          <w:rFonts w:ascii="Arial" w:hAnsi="Arial"/>
          <w:sz w:val="21"/>
          <w:szCs w:val="21"/>
        </w:rPr>
      </w:pPr>
      <w:r>
        <w:rPr>
          <w:rFonts w:ascii="Arial" w:hAnsi="Arial"/>
          <w:sz w:val="21"/>
          <w:szCs w:val="21"/>
        </w:rPr>
        <w:t xml:space="preserve">VEREADOR </w:t>
      </w:r>
    </w:p>
    <w:permEnd w:id="0"/>
    <w:p w:rsidR="00ED327F" w:rsidRPr="007F0594" w:rsidP="007F0594" w14:paraId="08DD8B53" w14:textId="77777777">
      <w:pPr>
        <w:pStyle w:val="Standard"/>
        <w:spacing w:line="360" w:lineRule="auto"/>
        <w:ind w:firstLine="1417"/>
        <w:jc w:val="both"/>
        <w:rPr>
          <w:rFonts w:ascii="Times New Roman" w:hAnsi="Times New Roman" w:cs="Times New Roman"/>
          <w:iCs/>
          <w:sz w:val="26"/>
          <w:szCs w:val="26"/>
        </w:rPr>
      </w:pPr>
    </w:p>
    <w:sectPr w:rsidSect="0040199B">
      <w:headerReference w:type="default" r:id="rId5"/>
      <w:footerReference w:type="even" r:id="rId6"/>
      <w:footerReference w:type="default" r:id="rId7"/>
      <w:footerReference w:type="first" r:id="rId8"/>
      <w:pgSz w:w="11906" w:h="16838"/>
      <w:pgMar w:top="1417" w:right="1416"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368189253" name="Imagem 368189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96012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9601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0218"/>
    <w:rsid w:val="00047E3D"/>
    <w:rsid w:val="00064CC0"/>
    <w:rsid w:val="00071F3B"/>
    <w:rsid w:val="0008499A"/>
    <w:rsid w:val="000B5AB2"/>
    <w:rsid w:val="000C0046"/>
    <w:rsid w:val="000C58BF"/>
    <w:rsid w:val="000D1391"/>
    <w:rsid w:val="000D2BDC"/>
    <w:rsid w:val="000F3746"/>
    <w:rsid w:val="00104AAA"/>
    <w:rsid w:val="00104C21"/>
    <w:rsid w:val="0010520E"/>
    <w:rsid w:val="00134B1E"/>
    <w:rsid w:val="00137E79"/>
    <w:rsid w:val="001439A9"/>
    <w:rsid w:val="0015657E"/>
    <w:rsid w:val="00156CF8"/>
    <w:rsid w:val="0016674F"/>
    <w:rsid w:val="00193FA6"/>
    <w:rsid w:val="00195D70"/>
    <w:rsid w:val="001979BA"/>
    <w:rsid w:val="001E658F"/>
    <w:rsid w:val="001F4B06"/>
    <w:rsid w:val="00211980"/>
    <w:rsid w:val="00254ACB"/>
    <w:rsid w:val="00292B8C"/>
    <w:rsid w:val="002D4732"/>
    <w:rsid w:val="002F04E9"/>
    <w:rsid w:val="00300B33"/>
    <w:rsid w:val="00310024"/>
    <w:rsid w:val="0033060F"/>
    <w:rsid w:val="00343139"/>
    <w:rsid w:val="00353B00"/>
    <w:rsid w:val="00362291"/>
    <w:rsid w:val="00394E4B"/>
    <w:rsid w:val="003B773A"/>
    <w:rsid w:val="003C78EF"/>
    <w:rsid w:val="003E49EC"/>
    <w:rsid w:val="003F6FD6"/>
    <w:rsid w:val="0040199B"/>
    <w:rsid w:val="004361C6"/>
    <w:rsid w:val="00460A32"/>
    <w:rsid w:val="00466495"/>
    <w:rsid w:val="004B2CC9"/>
    <w:rsid w:val="004D3433"/>
    <w:rsid w:val="004D5C93"/>
    <w:rsid w:val="004E5B6C"/>
    <w:rsid w:val="004F24B4"/>
    <w:rsid w:val="0051286F"/>
    <w:rsid w:val="00554CC8"/>
    <w:rsid w:val="00573D95"/>
    <w:rsid w:val="005B75F2"/>
    <w:rsid w:val="005C392F"/>
    <w:rsid w:val="005E3CAC"/>
    <w:rsid w:val="00601B0A"/>
    <w:rsid w:val="00607532"/>
    <w:rsid w:val="00626437"/>
    <w:rsid w:val="00632FA0"/>
    <w:rsid w:val="0064251D"/>
    <w:rsid w:val="006442EA"/>
    <w:rsid w:val="00652148"/>
    <w:rsid w:val="00680667"/>
    <w:rsid w:val="006A0927"/>
    <w:rsid w:val="006C3E83"/>
    <w:rsid w:val="006C41A4"/>
    <w:rsid w:val="006D1E9A"/>
    <w:rsid w:val="007265B9"/>
    <w:rsid w:val="00752455"/>
    <w:rsid w:val="00797328"/>
    <w:rsid w:val="007F0594"/>
    <w:rsid w:val="00822396"/>
    <w:rsid w:val="00850BED"/>
    <w:rsid w:val="008A00DB"/>
    <w:rsid w:val="008A2540"/>
    <w:rsid w:val="008B07E0"/>
    <w:rsid w:val="008E4269"/>
    <w:rsid w:val="008E7E0D"/>
    <w:rsid w:val="00914549"/>
    <w:rsid w:val="00920981"/>
    <w:rsid w:val="009209DC"/>
    <w:rsid w:val="00944A3E"/>
    <w:rsid w:val="009677B0"/>
    <w:rsid w:val="00987A48"/>
    <w:rsid w:val="00996DF3"/>
    <w:rsid w:val="009B3FF0"/>
    <w:rsid w:val="009B5C11"/>
    <w:rsid w:val="009B6DDC"/>
    <w:rsid w:val="009D1890"/>
    <w:rsid w:val="009D2907"/>
    <w:rsid w:val="009F0705"/>
    <w:rsid w:val="009F4D98"/>
    <w:rsid w:val="00A06CF2"/>
    <w:rsid w:val="00A11B32"/>
    <w:rsid w:val="00A1666F"/>
    <w:rsid w:val="00A56590"/>
    <w:rsid w:val="00A60716"/>
    <w:rsid w:val="00AA554A"/>
    <w:rsid w:val="00AC09A4"/>
    <w:rsid w:val="00AE6AEE"/>
    <w:rsid w:val="00B80293"/>
    <w:rsid w:val="00B86F0F"/>
    <w:rsid w:val="00B9354F"/>
    <w:rsid w:val="00BA2E02"/>
    <w:rsid w:val="00BC63E1"/>
    <w:rsid w:val="00BE46EB"/>
    <w:rsid w:val="00C00C1E"/>
    <w:rsid w:val="00C1322C"/>
    <w:rsid w:val="00C162F4"/>
    <w:rsid w:val="00C36776"/>
    <w:rsid w:val="00C93F80"/>
    <w:rsid w:val="00C96C59"/>
    <w:rsid w:val="00CD02F5"/>
    <w:rsid w:val="00CD6B58"/>
    <w:rsid w:val="00CD7C92"/>
    <w:rsid w:val="00CF401E"/>
    <w:rsid w:val="00D6390C"/>
    <w:rsid w:val="00D8480A"/>
    <w:rsid w:val="00D95935"/>
    <w:rsid w:val="00DD2890"/>
    <w:rsid w:val="00DF24DC"/>
    <w:rsid w:val="00E36A60"/>
    <w:rsid w:val="00E42CDE"/>
    <w:rsid w:val="00E46EE2"/>
    <w:rsid w:val="00E52C3C"/>
    <w:rsid w:val="00E70C6F"/>
    <w:rsid w:val="00ED327F"/>
    <w:rsid w:val="00F03BF6"/>
    <w:rsid w:val="00F26E16"/>
    <w:rsid w:val="00F9432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andard">
    <w:name w:val="Standard"/>
    <w:basedOn w:val="Normal"/>
    <w:qFormat/>
    <w:rsid w:val="00064CC0"/>
    <w:pPr>
      <w:widowControl w:val="0"/>
      <w:suppressAutoHyphens/>
      <w:spacing w:after="0" w:line="240" w:lineRule="auto"/>
    </w:pPr>
    <w:rPr>
      <w:rFonts w:ascii="Calibri" w:eastAsia="Calibri" w:hAnsi="Calibri" w:cs="Tahoma"/>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Pages>
  <Words>670</Words>
  <Characters>3621</Characters>
  <Application>Microsoft Office Word</Application>
  <DocSecurity>8</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16 - Valdir de Oliveira</cp:lastModifiedBy>
  <cp:revision>26</cp:revision>
  <cp:lastPrinted>2025-04-14T14:06:00Z</cp:lastPrinted>
  <dcterms:created xsi:type="dcterms:W3CDTF">2026-08-11T18:20:00Z</dcterms:created>
  <dcterms:modified xsi:type="dcterms:W3CDTF">2026-08-14T13:27:00Z</dcterms:modified>
</cp:coreProperties>
</file>