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E522E" w:rsidRPr="002E522E" w:rsidP="002E522E" w14:paraId="23C867DD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E522E">
        <w:rPr>
          <w:rFonts w:ascii="Tahoma" w:hAnsi="Tahoma" w:cs="Tahoma"/>
          <w:b/>
          <w:bCs/>
          <w:sz w:val="24"/>
          <w:szCs w:val="24"/>
        </w:rPr>
        <w:t>Cata-treco na Rua Raimundo Alves Diniz, nº 522, no bairro Jardim Bom Retiro.</w:t>
      </w:r>
    </w:p>
    <w:p w:rsidR="002E522E" w:rsidRPr="002E522E" w:rsidP="002E522E" w14:paraId="5A454DD8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E522E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tendo em vista o acúmulo de materiais inservíveis no local, situação que compromete a limpeza urbana, favorece a proliferação de insetos e animais peçonhentos e causa transtornos aos moradores. A execução do serviço contribuirá para a preservação da saúde pública, da segurança e da qualidade de vida da população.</w:t>
      </w:r>
    </w:p>
    <w:p w:rsidR="002E522E" w:rsidRPr="00093AC7" w:rsidP="00BF4DC1" w14:paraId="699BB6E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120276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E522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2E522E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402B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3089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94A48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2026-08-13T15:11:00Z</dcterms:created>
  <dcterms:modified xsi:type="dcterms:W3CDTF">2026-08-13T15:11:00Z</dcterms:modified>
</cp:coreProperties>
</file>