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Repintura de Lombada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Giacomo Bertolucci, 392 -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Repintura de Lombada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Giacomo Bertolucci, 392 - Pq.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 pintura encontra-se defasada, prejudicando a segurança viária, especialmente durante o período noturno, podendo ocasionar acidentes devido à baixa visibilidade por parte dos motoristas.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6700849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5531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C59CB7D-680D-417A-898C-82F151FA71B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E4AF3BA-1987-4E79-BCB3-30AAD1E4B10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468520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7461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9535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0476284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7777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85826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