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"Praça Alcides de Souza" o Sistema de Lazer 15 no Residencial Villa Flórida.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