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43BBDBE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2F0490">
        <w:rPr>
          <w:sz w:val="24"/>
        </w:rPr>
        <w:t xml:space="preserve">Poda de árvore </w:t>
      </w:r>
      <w:r>
        <w:rPr>
          <w:sz w:val="24"/>
        </w:rPr>
        <w:t xml:space="preserve">na </w:t>
      </w:r>
      <w:r w:rsidRPr="00E00059" w:rsidR="00E00059">
        <w:rPr>
          <w:sz w:val="24"/>
        </w:rPr>
        <w:t>Ru</w:t>
      </w:r>
      <w:r w:rsidR="00395FAC">
        <w:rPr>
          <w:sz w:val="24"/>
        </w:rPr>
        <w:t xml:space="preserve">a </w:t>
      </w:r>
      <w:r w:rsidR="002F0490">
        <w:rPr>
          <w:sz w:val="24"/>
        </w:rPr>
        <w:t>José Ferreira Lima, 99</w:t>
      </w:r>
      <w:r w:rsidR="00395FAC">
        <w:rPr>
          <w:sz w:val="24"/>
        </w:rPr>
        <w:t xml:space="preserve"> </w:t>
      </w:r>
      <w:r w:rsidR="002F0490">
        <w:rPr>
          <w:sz w:val="24"/>
        </w:rPr>
        <w:t>–</w:t>
      </w:r>
      <w:r w:rsidRPr="00E00059" w:rsidR="00E00059">
        <w:rPr>
          <w:sz w:val="24"/>
        </w:rPr>
        <w:t xml:space="preserve"> </w:t>
      </w:r>
      <w:r w:rsidR="002F0490">
        <w:rPr>
          <w:sz w:val="24"/>
        </w:rPr>
        <w:t xml:space="preserve">Jardim </w:t>
      </w:r>
      <w:r w:rsidR="002F0490">
        <w:rPr>
          <w:sz w:val="24"/>
        </w:rPr>
        <w:t>Minesota</w:t>
      </w:r>
      <w:bookmarkEnd w:id="1"/>
    </w:p>
    <w:p w:rsidR="006F1EAE" w:rsidP="000A453C" w14:paraId="3E62A279" w14:textId="086422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0D2E">
        <w:rPr>
          <w:sz w:val="24"/>
        </w:rPr>
        <w:t>03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7DFB"/>
    <w:rsid w:val="00184CB1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D02D6-BEDB-4B70-879E-A3953BFE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2026-08-03T14:59:00Z</dcterms:created>
  <dcterms:modified xsi:type="dcterms:W3CDTF">2026-08-03T14:59:00Z</dcterms:modified>
</cp:coreProperties>
</file>