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950022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>Rua</w:t>
      </w:r>
      <w:r w:rsidR="00B16AD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3A10">
        <w:rPr>
          <w:rFonts w:ascii="Arial" w:hAnsi="Arial" w:cs="Arial"/>
          <w:b/>
          <w:sz w:val="24"/>
          <w:szCs w:val="24"/>
          <w:u w:val="single"/>
        </w:rPr>
        <w:t>Josias Pereira de Souza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2C91897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8E7F23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8E7F23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8E7F23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396382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9287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33F2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D07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2F71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057F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259A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89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50E7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E7F23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1C9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65C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D7D9A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AD4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A10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8B5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2025-09-01T11:55:00Z</dcterms:created>
  <dcterms:modified xsi:type="dcterms:W3CDTF">2026-08-03T16:43:00Z</dcterms:modified>
</cp:coreProperties>
</file>