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D7360" w:rsidP="004C1980" w14:paraId="60E32CA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>
        <w:rPr>
          <w:rFonts w:ascii="Times New Roman" w:eastAsia="Arial" w:hAnsi="Times New Roman" w:cs="Times New Roman"/>
          <w:b/>
          <w:bCs/>
          <w:sz w:val="24"/>
          <w:szCs w:val="24"/>
        </w:rPr>
        <w:t>Remoção de resíduos inservíveis – R. Dorian Prado, 89 – Jardim Santa Madalena</w:t>
      </w:r>
    </w:p>
    <w:p w:rsidR="00BF13A9" w:rsidRPr="004C1980" w:rsidP="004C1980" w14:paraId="4337FBBB" w14:textId="405390B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4D7360" w:rsidRPr="004D7360" w:rsidP="004D7360" w14:paraId="6271CF16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da remoção de resíduos inservíveis acumulados no endereço R. Dorian Prado, nº 89 – Jardim Santa Madalena.</w:t>
      </w:r>
    </w:p>
    <w:p w:rsidR="004D7360" w:rsidRPr="004D7360" w:rsidP="004D7360" w14:paraId="606D85C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5941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6691040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4D736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15665"/>
            <wp:effectExtent l="0" t="0" r="2540" b="0"/>
            <wp:docPr id="7067481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6591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52990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2026-08-03T14:14:00Z</dcterms:created>
  <dcterms:modified xsi:type="dcterms:W3CDTF">2026-08-03T14:14:00Z</dcterms:modified>
</cp:coreProperties>
</file>