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9553B" w:rsidP="004C1980" w14:paraId="6CF0376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9553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materiais inservíveis – R. Virgínia Viel Campo </w:t>
      </w:r>
      <w:r w:rsidRPr="00C9553B">
        <w:rPr>
          <w:rFonts w:ascii="Times New Roman" w:eastAsia="Arial" w:hAnsi="Times New Roman" w:cs="Times New Roman"/>
          <w:b/>
          <w:bCs/>
          <w:sz w:val="24"/>
          <w:szCs w:val="24"/>
        </w:rPr>
        <w:t>Dall'orto</w:t>
      </w:r>
      <w:r w:rsidRPr="00C9553B">
        <w:rPr>
          <w:rFonts w:ascii="Times New Roman" w:eastAsia="Arial" w:hAnsi="Times New Roman" w:cs="Times New Roman"/>
          <w:b/>
          <w:bCs/>
          <w:sz w:val="24"/>
          <w:szCs w:val="24"/>
        </w:rPr>
        <w:t>, 11 – Vila Yolanda Costa e Silva</w:t>
      </w:r>
    </w:p>
    <w:p w:rsidR="00BF13A9" w:rsidRPr="004C1980" w:rsidP="004C1980" w14:paraId="4337FBBB" w14:textId="51B6CD5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9553B" w:rsidRPr="00C9553B" w:rsidP="00C9553B" w14:paraId="66C75A9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9553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9553B">
        <w:rPr>
          <w:rFonts w:ascii="Times New Roman" w:eastAsia="Arial" w:hAnsi="Times New Roman" w:cs="Times New Roman"/>
          <w:sz w:val="24"/>
          <w:szCs w:val="24"/>
        </w:rPr>
        <w:t>Sciascio</w:t>
      </w:r>
      <w:r w:rsidRPr="00C9553B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materiais inservíveis no endereço R. Virgínia Viel Campo </w:t>
      </w:r>
      <w:r w:rsidRPr="00C9553B">
        <w:rPr>
          <w:rFonts w:ascii="Times New Roman" w:eastAsia="Arial" w:hAnsi="Times New Roman" w:cs="Times New Roman"/>
          <w:sz w:val="24"/>
          <w:szCs w:val="24"/>
        </w:rPr>
        <w:t>Dall'orto</w:t>
      </w:r>
      <w:r w:rsidRPr="00C9553B">
        <w:rPr>
          <w:rFonts w:ascii="Times New Roman" w:eastAsia="Arial" w:hAnsi="Times New Roman" w:cs="Times New Roman"/>
          <w:sz w:val="24"/>
          <w:szCs w:val="24"/>
        </w:rPr>
        <w:t>, nº 11 – Vila Yolanda Costa e Silva.</w:t>
      </w:r>
    </w:p>
    <w:p w:rsidR="00C9553B" w:rsidRPr="00C9553B" w:rsidP="00C9553B" w14:paraId="76156FC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9553B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e objetos descartados irregularmente, situação que compromete a limpeza urbana, favorece a proliferação de vetores, causa mau cheiro e prejudica a circulação de moradores e pedestres.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3383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D84986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D574BA">
        <w:rPr>
          <w:rFonts w:ascii="Times New Roman" w:eastAsia="Arial" w:hAnsi="Times New Roman" w:cs="Times New Roman"/>
          <w:sz w:val="24"/>
          <w:szCs w:val="24"/>
        </w:rPr>
        <w:t xml:space="preserve"> 4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D574BA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7FD973E7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14A0BD3C" w14:textId="0AD2B87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B100AF" w:rsidP="008D3523" w14:paraId="6D7C6B48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50298A9D" w14:textId="3C9ABD1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C9553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91215" cy="5068007"/>
            <wp:effectExtent l="0" t="0" r="9525" b="0"/>
            <wp:docPr id="5053194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8558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1215" cy="506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03FD3"/>
    <w:rsid w:val="0033645B"/>
    <w:rsid w:val="00376D54"/>
    <w:rsid w:val="00394490"/>
    <w:rsid w:val="00394FB8"/>
    <w:rsid w:val="003B206F"/>
    <w:rsid w:val="003D7C63"/>
    <w:rsid w:val="003F5B85"/>
    <w:rsid w:val="00411CFC"/>
    <w:rsid w:val="00413ACF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5CFA"/>
    <w:rsid w:val="00AB71E5"/>
    <w:rsid w:val="00AC2044"/>
    <w:rsid w:val="00AC5F9E"/>
    <w:rsid w:val="00AD5FC7"/>
    <w:rsid w:val="00AE2907"/>
    <w:rsid w:val="00AE2DD4"/>
    <w:rsid w:val="00AE6AEE"/>
    <w:rsid w:val="00B100AF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9553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574BA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2026-08-03T13:52:00Z</dcterms:created>
  <dcterms:modified xsi:type="dcterms:W3CDTF">2026-08-03T13:52:00Z</dcterms:modified>
</cp:coreProperties>
</file>