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F37EE" w:rsidRPr="00DF37EE" w:rsidP="00DF37EE" w14:paraId="790F70D2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F37EE">
        <w:rPr>
          <w:rFonts w:ascii="Tahoma" w:hAnsi="Tahoma" w:cs="Tahoma"/>
          <w:b/>
          <w:bCs/>
          <w:sz w:val="24"/>
          <w:szCs w:val="24"/>
        </w:rPr>
        <w:t>Serviço de tapa-buraco na Rua João de Assunção, nº 317,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4460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2026-08-03T13:49:00Z</dcterms:created>
  <dcterms:modified xsi:type="dcterms:W3CDTF">2026-08-03T13:49:00Z</dcterms:modified>
</cp:coreProperties>
</file>