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Eritrina, Loteamento Industrial Veccon Zeta,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162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143C0B2-C32A-40FB-B320-34DE06A75FC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7EDDC38-2C15-4D2E-A3F0-FBAF4FEE6E9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D1D2F06-5372-4F0D-8386-374E4F4E0C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7336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54993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28263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73038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48584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15624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