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Giácomo Bertolucci, Parque Bandeirantes I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22 de julho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40360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C3DF012-7C05-4694-B41F-352F1200E13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724E0EE-89EC-4989-9248-32539D478C9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F7E7CA5-E8FA-4F7D-85E5-9428021C182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01320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7151466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468443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69348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984258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1090113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