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458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66023331" w:edGrp="everyone"/>
    </w:p>
    <w:p w14:paraId="782901D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839A512" w14:textId="03B3F30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483B12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367E94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121C1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ECC015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35CF4F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02DCF8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87FC2F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868467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363316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F6BC3F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448C7E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288F4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175/2026.</w:t>
      </w:r>
    </w:p>
    <w:p w14:paraId="7A0C70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5421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A5D95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D8E9A9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CD8C7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92838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9CBB0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36410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175/2026</w:t>
      </w:r>
      <w:r>
        <w:rPr>
          <w:rFonts w:ascii="Calibri" w:hAnsi="Calibri" w:cs="Calibri"/>
        </w:rPr>
        <w:t xml:space="preserve"> – “Assegura às pessoas </w:t>
      </w:r>
      <w:proofErr w:type="gramStart"/>
      <w:r>
        <w:rPr>
          <w:rFonts w:ascii="Calibri" w:hAnsi="Calibri" w:cs="Calibri"/>
        </w:rPr>
        <w:t>com  Transtorno</w:t>
      </w:r>
      <w:proofErr w:type="gramEnd"/>
      <w:r>
        <w:rPr>
          <w:rFonts w:ascii="Calibri" w:hAnsi="Calibri" w:cs="Calibri"/>
        </w:rPr>
        <w:t xml:space="preserve"> do Espectro Autista (TEA), o direito à coleta de exames laboratoriais em domicílio, no âmbito do município de Sumaré, e dá outras providências.”</w:t>
      </w:r>
    </w:p>
    <w:p w14:paraId="7A6A5E7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DB71E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0B87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512D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3DBE6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BF61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0EEF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FAD36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8D4E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FE837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9069D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66023331"/>
    <w:p w14:paraId="4DD85B2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033C" w14:textId="77777777" w:rsidR="00A14602" w:rsidRDefault="00A14602">
      <w:r>
        <w:separator/>
      </w:r>
    </w:p>
  </w:endnote>
  <w:endnote w:type="continuationSeparator" w:id="0">
    <w:p w14:paraId="68A0B1B9" w14:textId="77777777" w:rsidR="00A14602" w:rsidRDefault="00A1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22B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3EFF0C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7598D" wp14:editId="5C63211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F50C5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754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A831" w14:textId="77777777" w:rsidR="00A14602" w:rsidRDefault="00A14602">
      <w:r>
        <w:separator/>
      </w:r>
    </w:p>
  </w:footnote>
  <w:footnote w:type="continuationSeparator" w:id="0">
    <w:p w14:paraId="50582E14" w14:textId="77777777" w:rsidR="00A14602" w:rsidRDefault="00A14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B72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AAC554" wp14:editId="7760CAE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540FC0" wp14:editId="4EED15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6D76D5" wp14:editId="1A74D3A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80846">
    <w:abstractNumId w:val="5"/>
  </w:num>
  <w:num w:numId="2" w16cid:durableId="614487761">
    <w:abstractNumId w:val="4"/>
  </w:num>
  <w:num w:numId="3" w16cid:durableId="607929211">
    <w:abstractNumId w:val="2"/>
  </w:num>
  <w:num w:numId="4" w16cid:durableId="776556622">
    <w:abstractNumId w:val="1"/>
  </w:num>
  <w:num w:numId="5" w16cid:durableId="1207832834">
    <w:abstractNumId w:val="3"/>
  </w:num>
  <w:num w:numId="6" w16cid:durableId="89747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800AC"/>
    <w:rsid w:val="002A4B96"/>
    <w:rsid w:val="002B75BE"/>
    <w:rsid w:val="002C1A8B"/>
    <w:rsid w:val="00460A32"/>
    <w:rsid w:val="00476AF2"/>
    <w:rsid w:val="00483B1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1460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DFF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2026-07-01T17:48:00Z</cp:lastPrinted>
  <dcterms:created xsi:type="dcterms:W3CDTF">2023-03-03T18:38:00Z</dcterms:created>
  <dcterms:modified xsi:type="dcterms:W3CDTF">2026-07-01T17:48:00Z</dcterms:modified>
</cp:coreProperties>
</file>