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DD7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98174923" w:edGrp="everyone"/>
    </w:p>
    <w:p w14:paraId="10943BC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1C60135" w14:textId="554989FB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121C05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julho de 2026.</w:t>
      </w:r>
    </w:p>
    <w:p w14:paraId="442925C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99AD66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41FED1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7D80DF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69B5D9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1626CE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7F8CE3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F0B9D7E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BA5ED98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798E61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C0D72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176/2026.</w:t>
      </w:r>
    </w:p>
    <w:p w14:paraId="140ACD3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70370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FB3B1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517BD3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C4017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78009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2BAEDE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45A35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176/2026</w:t>
      </w:r>
      <w:r>
        <w:rPr>
          <w:rFonts w:ascii="Calibri" w:hAnsi="Calibri" w:cs="Calibri"/>
        </w:rPr>
        <w:t xml:space="preserve"> – “Dispõe sobre as diretrizes para o credenciamento de Instituições de Longa Permanência para Idosos (ILPIs), autoriza o Poder Executivo a firmar convênios para atendimento de idosos em situação de vulnerabilidade social, e dá outras providências.”</w:t>
      </w:r>
    </w:p>
    <w:p w14:paraId="7298142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F49E3F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0BABBB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C03E8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2BEC8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81ED4E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1D9BF0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81B8E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9FFF9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1E079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C17339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98174923"/>
    <w:p w14:paraId="7122A64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7649A" w14:textId="77777777" w:rsidR="0056013C" w:rsidRDefault="0056013C">
      <w:r>
        <w:separator/>
      </w:r>
    </w:p>
  </w:endnote>
  <w:endnote w:type="continuationSeparator" w:id="0">
    <w:p w14:paraId="62E9DC60" w14:textId="77777777" w:rsidR="0056013C" w:rsidRDefault="0056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6164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F45B81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55C007" wp14:editId="4EB4A14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0B531F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D86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D6E6C" w14:textId="77777777" w:rsidR="0056013C" w:rsidRDefault="0056013C">
      <w:r>
        <w:separator/>
      </w:r>
    </w:p>
  </w:footnote>
  <w:footnote w:type="continuationSeparator" w:id="0">
    <w:p w14:paraId="00EE4761" w14:textId="77777777" w:rsidR="0056013C" w:rsidRDefault="00560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D5D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5FE5DA" wp14:editId="0D01B71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5D98722" wp14:editId="5521E96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104349E" wp14:editId="6963523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3682889">
    <w:abstractNumId w:val="5"/>
  </w:num>
  <w:num w:numId="2" w16cid:durableId="1000156757">
    <w:abstractNumId w:val="4"/>
  </w:num>
  <w:num w:numId="3" w16cid:durableId="1249391025">
    <w:abstractNumId w:val="2"/>
  </w:num>
  <w:num w:numId="4" w16cid:durableId="1912084399">
    <w:abstractNumId w:val="1"/>
  </w:num>
  <w:num w:numId="5" w16cid:durableId="1799953353">
    <w:abstractNumId w:val="3"/>
  </w:num>
  <w:num w:numId="6" w16cid:durableId="106352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1C05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56013C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D1DDE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694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2026-07-01T17:45:00Z</cp:lastPrinted>
  <dcterms:created xsi:type="dcterms:W3CDTF">2023-03-03T18:38:00Z</dcterms:created>
  <dcterms:modified xsi:type="dcterms:W3CDTF">2026-07-01T17:46:00Z</dcterms:modified>
</cp:coreProperties>
</file>