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737273C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653FB0" w:rsidR="00653FB0">
        <w:t>Paulo Conrado de Lima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5FA4524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427A66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3188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33B77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06EB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27A66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A7C9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53FB0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15A0"/>
    <w:rsid w:val="00A65173"/>
    <w:rsid w:val="00A75FE1"/>
    <w:rsid w:val="00A84E60"/>
    <w:rsid w:val="00B0318F"/>
    <w:rsid w:val="00B11651"/>
    <w:rsid w:val="00B87294"/>
    <w:rsid w:val="00BC6E94"/>
    <w:rsid w:val="00BD75C0"/>
    <w:rsid w:val="00C00C1E"/>
    <w:rsid w:val="00C038FD"/>
    <w:rsid w:val="00C127B0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45A9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6706E"/>
    <w:rsid w:val="00EC30BA"/>
    <w:rsid w:val="00ED1F07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8B33A-6694-45D7-8830-59EF0E06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2025-03-10T15:58:00Z</dcterms:created>
  <dcterms:modified xsi:type="dcterms:W3CDTF">2026-06-30T17:45:00Z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