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947B70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>colocação de tapa buracos</w:t>
      </w:r>
      <w:r w:rsidR="00250165">
        <w:rPr>
          <w:rFonts w:ascii="Arial" w:eastAsia="MS Mincho" w:hAnsi="Arial" w:cs="Arial"/>
          <w:b/>
          <w:bCs/>
          <w:sz w:val="28"/>
          <w:szCs w:val="28"/>
        </w:rPr>
        <w:t>, com urgência,</w:t>
      </w:r>
      <w:r w:rsidR="00171F93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250165">
        <w:rPr>
          <w:rFonts w:ascii="Arial" w:eastAsia="MS Mincho" w:hAnsi="Arial" w:cs="Arial"/>
          <w:b/>
          <w:bCs/>
          <w:sz w:val="28"/>
          <w:szCs w:val="28"/>
        </w:rPr>
        <w:t xml:space="preserve"> Rua Chapecó (antiga rua catorze) na altura do n˚ 148 no Parque Residencial Salerno.</w:t>
      </w:r>
    </w:p>
    <w:p w:rsidR="006962E3" w:rsidP="006962E3" w14:paraId="64622411" w14:textId="3BD9F08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 rua</w:t>
      </w:r>
      <w:r w:rsidR="0025016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</w:t>
      </w:r>
      <w:r w:rsidR="00250165">
        <w:rPr>
          <w:rFonts w:ascii="Arial" w:eastAsia="MS Mincho" w:hAnsi="Arial" w:cs="Arial"/>
          <w:sz w:val="28"/>
          <w:szCs w:val="28"/>
        </w:rPr>
        <w:t>m</w:t>
      </w:r>
      <w:bookmarkStart w:id="1" w:name="_GoBack"/>
      <w:bookmarkEnd w:id="1"/>
      <w:r w:rsidRPr="006962E3">
        <w:rPr>
          <w:rFonts w:ascii="Arial" w:eastAsia="MS Mincho" w:hAnsi="Arial" w:cs="Arial"/>
          <w:sz w:val="28"/>
          <w:szCs w:val="28"/>
        </w:rPr>
        <w:t xml:space="preserve">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250165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50165"/>
    <w:rsid w:val="004447A8"/>
    <w:rsid w:val="00460A32"/>
    <w:rsid w:val="004B2CC9"/>
    <w:rsid w:val="0051286F"/>
    <w:rsid w:val="00521132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4B366-1932-48D0-8F30-41522178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2021-05-28T18:44:00Z</dcterms:created>
  <dcterms:modified xsi:type="dcterms:W3CDTF">2021-05-28T18:44:00Z</dcterms:modified>
</cp:coreProperties>
</file>