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13D66" w:rsidRPr="000F386D" w:rsidP="000F386D" w14:paraId="73A22E60" w14:textId="0F505468">
      <w:pPr>
        <w:pStyle w:val="Normal2"/>
        <w:spacing w:after="0" w:line="360" w:lineRule="auto"/>
        <w:ind w:firstLine="1418"/>
        <w:jc w:val="both"/>
        <w:rPr>
          <w:rFonts w:ascii="Arial" w:hAnsi="Arial" w:cs="Arial"/>
          <w:b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7E4E3A" w:rsidR="000E40AD">
        <w:rPr>
          <w:rFonts w:ascii="Arial" w:hAnsi="Arial" w:cs="Arial"/>
          <w:b/>
        </w:rPr>
        <w:t xml:space="preserve">ampliação e reforma da </w:t>
      </w:r>
      <w:r w:rsidRPr="007E4E3A" w:rsidR="00C60800">
        <w:rPr>
          <w:rFonts w:ascii="Arial" w:hAnsi="Arial" w:cs="Arial"/>
          <w:b/>
        </w:rPr>
        <w:t xml:space="preserve">Escola Municipal </w:t>
      </w:r>
      <w:r w:rsidR="000F386D">
        <w:rPr>
          <w:rFonts w:ascii="Arial" w:hAnsi="Arial" w:cs="Arial"/>
          <w:b/>
        </w:rPr>
        <w:t>do CAIC André de Nadai</w:t>
      </w:r>
      <w:bookmarkEnd w:id="1"/>
      <w:r w:rsidR="000F386D">
        <w:rPr>
          <w:rFonts w:ascii="Arial" w:hAnsi="Arial" w:cs="Arial"/>
          <w:b/>
        </w:rPr>
        <w:t xml:space="preserve">, </w:t>
      </w:r>
      <w:r w:rsidRPr="000F386D" w:rsidR="00C60800">
        <w:rPr>
          <w:rFonts w:ascii="Arial" w:hAnsi="Arial" w:cs="Arial"/>
        </w:rPr>
        <w:t xml:space="preserve">localizada na </w:t>
      </w:r>
      <w:r w:rsidRPr="000F386D" w:rsidR="000F386D">
        <w:rPr>
          <w:rFonts w:ascii="Arial" w:hAnsi="Arial" w:cs="Arial"/>
        </w:rPr>
        <w:t>Rua Félix Gomes dos Santos, 800 - Jd. Santa Carolina</w:t>
      </w:r>
      <w:r w:rsidRPr="000F386D" w:rsidR="000F386D">
        <w:rPr>
          <w:rFonts w:ascii="Arial" w:hAnsi="Arial" w:cs="Arial"/>
        </w:rPr>
        <w:t xml:space="preserve">.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62D2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73229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157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D1D34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5514-F9EC-435E-B880-29D0BBF5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2021-05-31T11:45:00Z</dcterms:created>
  <dcterms:modified xsi:type="dcterms:W3CDTF">2021-05-31T11:45:00Z</dcterms:modified>
</cp:coreProperties>
</file>