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C0C3F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1317B6">
        <w:rPr>
          <w:sz w:val="28"/>
          <w:szCs w:val="28"/>
        </w:rPr>
        <w:t>tapa buraco na Rua Rosimeire Napolitano, 165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868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F70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2026-06-25T12:41:00Z</dcterms:created>
  <dcterms:modified xsi:type="dcterms:W3CDTF">2026-06-25T12:41:00Z</dcterms:modified>
</cp:coreProperties>
</file>