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B031E5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563FA2">
        <w:rPr>
          <w:sz w:val="28"/>
          <w:szCs w:val="28"/>
        </w:rPr>
        <w:t>tapa buraco em frente a Escolinha Visconde de Sabugosa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37802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0F30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2026-06-25T12:16:00Z</dcterms:created>
  <dcterms:modified xsi:type="dcterms:W3CDTF">2026-06-25T12:16:00Z</dcterms:modified>
</cp:coreProperties>
</file>