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presença e o acompanhamento de Agentes de Trânsito no horário de entrada e saída dos alunos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EMEI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8569456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4866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54924E8-E5DC-4B89-B00B-DFF6510E53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BC3FA2-5654-44A5-A4EE-77E77475388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1AC802-170D-4941-905A-EF6BC3A9A1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1245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30186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41039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83050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91730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