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ronda da Guarda Municipal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Carmem Pinheiro da Silva, Jardim Vitória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 presença da Guarda Municipal traz segurança para a população, sendo de suma importância a presente solicitação. 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7741968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90239913-1607-439C-9130-E7D6A9DF1D48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02E91937-2660-4158-8BF9-EB273F545CD7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2BD1DAE0-3919-40C2-AB2A-E8256A68D7A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7314280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460582180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44275556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7663310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36118710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59473970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