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Jacob Carlos Hoffman,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5251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7908BA9-605E-499F-9B04-6F5AD7338A5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9B35959-5E7F-4C7B-B920-1E1559A7BF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4CC6DED-5D85-47A9-B0EA-4D001F25E8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87285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09286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98930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79842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09942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43460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